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44" w:rsidRDefault="00835244" w:rsidP="00F21A29">
      <w:pPr>
        <w:pStyle w:val="a5"/>
        <w:rPr>
          <w:sz w:val="24"/>
        </w:rPr>
      </w:pPr>
    </w:p>
    <w:p w:rsidR="00835244" w:rsidRDefault="00835244" w:rsidP="00F21A29">
      <w:pPr>
        <w:pStyle w:val="a5"/>
        <w:rPr>
          <w:sz w:val="24"/>
        </w:rPr>
      </w:pPr>
      <w:r w:rsidRPr="00835244">
        <w:rPr>
          <w:sz w:val="24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44" w:rsidRDefault="00835244" w:rsidP="00F21A29">
      <w:pPr>
        <w:pStyle w:val="a5"/>
        <w:rPr>
          <w:sz w:val="24"/>
        </w:rPr>
      </w:pPr>
    </w:p>
    <w:p w:rsidR="00F21A29" w:rsidRDefault="00F21A29" w:rsidP="00F21A29">
      <w:pPr>
        <w:pStyle w:val="a5"/>
        <w:rPr>
          <w:sz w:val="24"/>
        </w:rPr>
      </w:pPr>
      <w:r>
        <w:rPr>
          <w:sz w:val="24"/>
        </w:rPr>
        <w:t>АДМИНИСТРАЦИЯ</w:t>
      </w:r>
    </w:p>
    <w:p w:rsidR="00F21A29" w:rsidRDefault="00F21A29" w:rsidP="00F21A29">
      <w:pPr>
        <w:pStyle w:val="a3"/>
        <w:tabs>
          <w:tab w:val="left" w:pos="708"/>
        </w:tabs>
        <w:spacing w:line="252" w:lineRule="auto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ЗЕРНОВСКОГО МУНИЦИПАЛЬНОГО ОБРАЗОВАНИЯ ДЕРГАЧЕВСКОГО МУНИЦИПАЛЬНОГО РАЙОНА</w:t>
      </w:r>
      <w:r>
        <w:rPr>
          <w:rFonts w:ascii="Times New Roman" w:hAnsi="Times New Roman"/>
          <w:b/>
          <w:spacing w:val="24"/>
          <w:sz w:val="24"/>
          <w:szCs w:val="24"/>
        </w:rPr>
        <w:br/>
        <w:t xml:space="preserve"> САРАТОВСКОЙ ОБЛАСТИ</w:t>
      </w:r>
    </w:p>
    <w:p w:rsidR="00F21A29" w:rsidRDefault="00F21A29" w:rsidP="00F21A29">
      <w:pPr>
        <w:jc w:val="center"/>
        <w:rPr>
          <w:b/>
          <w:bCs/>
          <w:sz w:val="24"/>
          <w:szCs w:val="24"/>
        </w:rPr>
      </w:pPr>
    </w:p>
    <w:p w:rsidR="00F21A29" w:rsidRDefault="00F21A29" w:rsidP="00F21A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</w:t>
      </w:r>
    </w:p>
    <w:p w:rsidR="00F21A29" w:rsidRDefault="009B0594" w:rsidP="00F21A29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 23 марта 20</w:t>
      </w:r>
      <w:r w:rsidR="00F21A2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3 года  № 04</w:t>
      </w:r>
    </w:p>
    <w:p w:rsidR="00F21A29" w:rsidRDefault="00F21A29" w:rsidP="00F21A2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1A29" w:rsidRDefault="00F21A29" w:rsidP="00F21A29">
      <w:pPr>
        <w:shd w:val="clear" w:color="auto" w:fill="FFFFFF"/>
        <w:spacing w:after="107"/>
        <w:rPr>
          <w:rFonts w:ascii="Arial" w:eastAsia="Times New Roman" w:hAnsi="Arial" w:cs="Arial"/>
          <w:b/>
          <w:bCs/>
          <w:color w:val="333333"/>
          <w:sz w:val="15"/>
        </w:rPr>
      </w:pP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«Повышение качества водоснабжения населения </w:t>
      </w: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водоотведения в границах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Зерновского</w:t>
      </w:r>
      <w:proofErr w:type="spellEnd"/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образования»</w:t>
      </w:r>
    </w:p>
    <w:p w:rsidR="00F21A29" w:rsidRDefault="00F21A29" w:rsidP="00F21A2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образования,</w:t>
      </w:r>
    </w:p>
    <w:p w:rsidR="00F21A29" w:rsidRDefault="00F21A29" w:rsidP="00F21A2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муниципальную программу «Повышение качества водоснабжения населения и водоотведения в границах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образования» согласно приложению №1.</w:t>
      </w:r>
    </w:p>
    <w:p w:rsidR="00F21A29" w:rsidRDefault="00F21A29" w:rsidP="00F21A2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21A29" w:rsidRDefault="00F21A29" w:rsidP="00F21A29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1A29" w:rsidRDefault="00F21A29" w:rsidP="00F21A29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1A29" w:rsidRDefault="00F21A29" w:rsidP="00F21A29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1A29" w:rsidRDefault="00F21A29" w:rsidP="00F21A2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Зерновского</w:t>
      </w:r>
      <w:proofErr w:type="spellEnd"/>
    </w:p>
    <w:p w:rsidR="00F21A29" w:rsidRDefault="00F21A29" w:rsidP="00F21A2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                                           Б.Б.Кулушев</w:t>
      </w:r>
    </w:p>
    <w:p w:rsidR="00F21A29" w:rsidRDefault="00F21A29" w:rsidP="00F21A29">
      <w:pPr>
        <w:shd w:val="clear" w:color="auto" w:fill="FFFFFF"/>
        <w:spacing w:after="107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> </w:t>
      </w:r>
    </w:p>
    <w:p w:rsidR="00F21A29" w:rsidRDefault="00F21A29" w:rsidP="00F21A29">
      <w:pPr>
        <w:shd w:val="clear" w:color="auto" w:fill="FFFFFF"/>
        <w:spacing w:after="107"/>
        <w:rPr>
          <w:rFonts w:ascii="Arial" w:eastAsia="Times New Roman" w:hAnsi="Arial" w:cs="Arial"/>
          <w:color w:val="333333"/>
          <w:sz w:val="15"/>
          <w:szCs w:val="15"/>
        </w:rPr>
      </w:pPr>
    </w:p>
    <w:p w:rsidR="00F21A29" w:rsidRDefault="00F21A29" w:rsidP="00F21A2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1A29" w:rsidRDefault="00F21A29" w:rsidP="00F21A29">
      <w:pPr>
        <w:pStyle w:val="a7"/>
        <w:ind w:left="7080"/>
        <w:rPr>
          <w:rFonts w:ascii="Times New Roman" w:hAnsi="Times New Roman" w:cs="Times New Roman"/>
          <w:lang w:eastAsia="ru-RU"/>
        </w:rPr>
      </w:pPr>
    </w:p>
    <w:p w:rsidR="00F21A29" w:rsidRDefault="00F21A29" w:rsidP="00F21A29">
      <w:pPr>
        <w:pStyle w:val="a7"/>
        <w:ind w:left="7080"/>
        <w:rPr>
          <w:rFonts w:ascii="Times New Roman" w:hAnsi="Times New Roman" w:cs="Times New Roman"/>
          <w:lang w:eastAsia="ru-RU"/>
        </w:rPr>
      </w:pPr>
    </w:p>
    <w:p w:rsidR="00F21A29" w:rsidRDefault="00F21A29" w:rsidP="00835244">
      <w:pPr>
        <w:pStyle w:val="a7"/>
        <w:rPr>
          <w:rFonts w:ascii="Times New Roman" w:hAnsi="Times New Roman" w:cs="Times New Roman"/>
          <w:lang w:eastAsia="ru-RU"/>
        </w:rPr>
      </w:pPr>
    </w:p>
    <w:p w:rsidR="00F21A29" w:rsidRDefault="00F21A29" w:rsidP="00F21A29">
      <w:pPr>
        <w:pStyle w:val="a7"/>
        <w:ind w:left="7080"/>
        <w:rPr>
          <w:rFonts w:ascii="Times New Roman" w:hAnsi="Times New Roman" w:cs="Times New Roman"/>
          <w:lang w:eastAsia="ru-RU"/>
        </w:rPr>
      </w:pPr>
    </w:p>
    <w:p w:rsidR="00F21A29" w:rsidRDefault="00F21A29" w:rsidP="00F21A29">
      <w:pPr>
        <w:pStyle w:val="a7"/>
        <w:ind w:left="7080"/>
        <w:rPr>
          <w:rFonts w:ascii="Times New Roman" w:hAnsi="Times New Roman" w:cs="Times New Roman"/>
          <w:lang w:eastAsia="ru-RU"/>
        </w:rPr>
      </w:pPr>
    </w:p>
    <w:p w:rsidR="00F21A29" w:rsidRDefault="00F21A29" w:rsidP="00F21A29">
      <w:pPr>
        <w:pStyle w:val="a7"/>
        <w:ind w:left="7080"/>
        <w:rPr>
          <w:rFonts w:ascii="Times New Roman" w:hAnsi="Times New Roman" w:cs="Times New Roman"/>
          <w:lang w:eastAsia="ru-RU"/>
        </w:rPr>
      </w:pPr>
    </w:p>
    <w:p w:rsidR="00F21A29" w:rsidRDefault="00F21A29" w:rsidP="00F21A29">
      <w:pPr>
        <w:pStyle w:val="a7"/>
        <w:ind w:left="708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Приложение №1</w:t>
      </w:r>
    </w:p>
    <w:p w:rsidR="00F21A29" w:rsidRDefault="00F21A29" w:rsidP="00F21A29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к постановлению </w:t>
      </w:r>
    </w:p>
    <w:p w:rsidR="00F21A29" w:rsidRDefault="00F21A29" w:rsidP="00F21A29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="00E04EB4">
        <w:rPr>
          <w:rFonts w:ascii="Times New Roman" w:hAnsi="Times New Roman" w:cs="Times New Roman"/>
          <w:lang w:eastAsia="ru-RU"/>
        </w:rPr>
        <w:t xml:space="preserve">                           от 23.03.2023 №  04</w:t>
      </w:r>
    </w:p>
    <w:p w:rsidR="00F21A29" w:rsidRDefault="00F21A29" w:rsidP="00F21A2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1A29" w:rsidRDefault="00F21A29" w:rsidP="00F21A2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1A29" w:rsidRDefault="00F21A29" w:rsidP="00F21A2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F21A29" w:rsidRDefault="00F21A29" w:rsidP="00F21A2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«Повышение качества водоснабжения населения и водоотведения в границах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Зерновского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образования»</w:t>
      </w:r>
    </w:p>
    <w:p w:rsidR="00F21A29" w:rsidRDefault="00F21A29" w:rsidP="00F21A2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21A29" w:rsidRDefault="00F21A29" w:rsidP="00F21A2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F21A29" w:rsidRDefault="00F21A29" w:rsidP="00F21A2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«Повышение качества водоснабжения населения и водоотведения в границах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Зерновского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образования»</w:t>
      </w:r>
    </w:p>
    <w:tbl>
      <w:tblPr>
        <w:tblW w:w="993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823"/>
        <w:gridCol w:w="1418"/>
        <w:gridCol w:w="1238"/>
        <w:gridCol w:w="1150"/>
        <w:gridCol w:w="1301"/>
      </w:tblGrid>
      <w:tr w:rsidR="00F21A29" w:rsidTr="00F21A2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A29" w:rsidRDefault="00F21A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21A29" w:rsidTr="00F21A2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A29" w:rsidRDefault="00F21A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21A29" w:rsidTr="00F21A2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A29" w:rsidRDefault="00F21A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21A29" w:rsidTr="00F21A2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F21A29" w:rsidTr="00F21A2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 и задачи муниципальной программы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 Программы: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повышение эффективности и надежности функционирования систем водоснабжения и водоотведения за счет реализации технических мероприятий.</w:t>
            </w:r>
          </w:p>
          <w:p w:rsidR="00F21A29" w:rsidRDefault="00F21A29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Программы:</w:t>
            </w:r>
          </w:p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устойчивости и надежности функционирования систем водоснабжения и водоотведения; обеспечение условий для снижения издержек и повышения качества предоставления услуг; повышение качества воды; повышение эксплуатационной надежности источников питьевого водоснабжения; обеспечение инвестиционной привлекательности водопроводно-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канализационного хозяйства; развитие системы водоснабжения и водоотведения</w:t>
            </w:r>
          </w:p>
        </w:tc>
      </w:tr>
      <w:tr w:rsidR="00F21A29" w:rsidTr="00F21A2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9B05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 г</w:t>
            </w:r>
            <w:r w:rsidR="00F21A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1A29" w:rsidTr="00F21A29"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A29" w:rsidRDefault="00F21A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F21A29" w:rsidTr="00F21A29"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A29" w:rsidRDefault="00F21A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9B05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F21A2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9B05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F21A2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9B05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21A2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F21A29" w:rsidTr="00F21A2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1A29" w:rsidTr="00F21A2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1A29" w:rsidTr="00F21A2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E04EB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2987</w:t>
            </w:r>
            <w:r w:rsidR="00F21A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E04EB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2987</w:t>
            </w:r>
            <w:r w:rsidR="00F21A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1A29" w:rsidTr="00F21A2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1A29" w:rsidTr="00F21A2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E04EB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2987,15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E04EB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2987,15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1A29" w:rsidTr="00F21A2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F21A29" w:rsidTr="00F21A2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населения, обеспеченного питьевой водой, отвечающей обязательным требованиям безопасности;</w:t>
            </w:r>
          </w:p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доли утечек и неучтенного расхода воды;</w:t>
            </w:r>
          </w:p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качества водоснабжения</w:t>
            </w:r>
          </w:p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 к программе</w:t>
            </w:r>
          </w:p>
        </w:tc>
      </w:tr>
      <w:tr w:rsidR="00F21A29" w:rsidTr="00F21A2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снижение уровня изношенности объектов водоснабжения и водоотведения; снижение количества аварий на сетях водоснабжения и водоотведения; обеспечение населения питьевой водой нормативного качества в достаточном количестве; оздоровление социально-экологической обстановки в населенных пунктах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Зерновского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образования</w:t>
            </w:r>
          </w:p>
        </w:tc>
      </w:tr>
    </w:tbl>
    <w:p w:rsidR="00F21A29" w:rsidRDefault="00F21A29" w:rsidP="00F21A29">
      <w:pPr>
        <w:rPr>
          <w:rFonts w:ascii="Times New Roman" w:hAnsi="Times New Roman" w:cs="Times New Roman"/>
          <w:sz w:val="28"/>
          <w:szCs w:val="28"/>
        </w:rPr>
      </w:pPr>
    </w:p>
    <w:p w:rsidR="00F21A29" w:rsidRDefault="00F21A29" w:rsidP="00F21A2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 Содержание проблемы</w:t>
      </w:r>
    </w:p>
    <w:p w:rsidR="00F21A29" w:rsidRDefault="00F21A29" w:rsidP="00F21A2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обоснование необходимости её решения программными методами</w:t>
      </w:r>
    </w:p>
    <w:p w:rsidR="00F21A29" w:rsidRDefault="00F21A29" w:rsidP="00F21A2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Один из жизненно важных вопросов, касающихся благоустройства муниципального образования и комфортного проживания граждан – наличие бесперебойного и качественного водоснабжения, обеспеченность жителей поселения качественной питьевой водой необходимым для жизнедеятельности объемом. Ветхость водопровода, измельчение и технический износ артезианских скважин – это основные причины отсутствия качества и недостатка питьевой воды в сёлах, особенно в летний период.</w:t>
      </w: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вышеизложенное,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 считает необходимым применение программно-целевого метода в развитии санитарно-эпидемиологического и экологического направлений. Данная программа позволит системно направлять средства на решение неотложных проблем, связанных с вопросами организации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 бесперебойного питьевого водоснабжения, соответствующего санитарно-гигиеническим требованиям качества, в условиях ограниченных финансовых ресурсов. Программа носит социальный характер, нацеленный на повышение качества жизни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МО.</w:t>
      </w:r>
    </w:p>
    <w:p w:rsidR="00F21A29" w:rsidRDefault="00F21A29" w:rsidP="00F21A29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1A29" w:rsidRDefault="00F21A29" w:rsidP="00F21A2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Основные цели и задачи Программы</w:t>
      </w:r>
    </w:p>
    <w:p w:rsidR="00F21A29" w:rsidRDefault="00F21A29" w:rsidP="00F21A2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Основной целью Программы являются:</w:t>
      </w: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мероприятий по обеспечению населения бесперебойного водоснабжения, качественной питьевой водой необходимым для жизнедеятельности объемом;</w:t>
      </w: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повышение доли населения, потребляющего питьевую воду надлежащего качества.</w:t>
      </w: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Реализация целей и задач Программы будет осуществляться за счёт комплексного выполнения системы мероприятий по основным направлениям Программы.</w:t>
      </w:r>
    </w:p>
    <w:p w:rsidR="00F21A29" w:rsidRDefault="00F21A29" w:rsidP="00F21A29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1A29" w:rsidRDefault="00F21A29" w:rsidP="00F21A2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Сроки и этапы реализации Программы</w:t>
      </w:r>
    </w:p>
    <w:p w:rsidR="00F21A29" w:rsidRDefault="00F21A29" w:rsidP="00F21A2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A29" w:rsidRDefault="00F21A29" w:rsidP="00F21A29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E04EB4">
        <w:rPr>
          <w:rFonts w:ascii="Times New Roman" w:hAnsi="Times New Roman" w:cs="Times New Roman"/>
          <w:sz w:val="28"/>
          <w:szCs w:val="28"/>
          <w:lang w:eastAsia="ru-RU"/>
        </w:rPr>
        <w:t>ограмма будет реализована с 2023 по 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F21A29" w:rsidRDefault="00F21A29" w:rsidP="00F21A29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1A29" w:rsidRDefault="00F21A29" w:rsidP="00F21A2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Ресурсное обеспечение Программы</w:t>
      </w:r>
    </w:p>
    <w:p w:rsidR="00F21A29" w:rsidRDefault="00F21A29" w:rsidP="00F21A2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A29" w:rsidRDefault="00F21A29" w:rsidP="00F21A29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Программные мероприятия могут корректироваться в зависимости от финансирования программы и возникновения непредвиденных ситуаций.</w:t>
      </w:r>
    </w:p>
    <w:p w:rsidR="00F21A29" w:rsidRDefault="00F21A29" w:rsidP="00F21A29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35244" w:rsidRDefault="00835244" w:rsidP="00F21A2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35244" w:rsidRDefault="00835244" w:rsidP="00F21A2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1A29" w:rsidRDefault="00F21A29" w:rsidP="00F21A2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6. Оценка социально-экономической эффективности Программы и целевые индикаторы</w:t>
      </w:r>
    </w:p>
    <w:p w:rsidR="00F21A29" w:rsidRDefault="00F21A29" w:rsidP="00F21A2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процент обеспеченности населения муниципального образования качественным питьевым водоснабжением необходимого для жизнеобеспечения объемом.</w:t>
      </w: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бесперебойное обеспечение населения качественной питьевой водой необходимым для жизнедеятельности объемом;</w:t>
      </w:r>
    </w:p>
    <w:p w:rsidR="00F21A29" w:rsidRDefault="00F21A29" w:rsidP="00F21A29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повышение уровня благоустроенности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МО.</w:t>
      </w:r>
    </w:p>
    <w:p w:rsidR="00F21A29" w:rsidRDefault="00F21A29" w:rsidP="00F21A2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A29" w:rsidRDefault="00F21A29" w:rsidP="00F21A2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A29" w:rsidRDefault="00F21A29" w:rsidP="00F21A2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835244" w:rsidRDefault="00835244" w:rsidP="00F21A29">
      <w:pPr>
        <w:pStyle w:val="a7"/>
        <w:ind w:firstLine="567"/>
        <w:jc w:val="right"/>
        <w:rPr>
          <w:rFonts w:ascii="Times New Roman" w:hAnsi="Times New Roman"/>
          <w:szCs w:val="15"/>
        </w:rPr>
      </w:pPr>
    </w:p>
    <w:p w:rsidR="00F21A29" w:rsidRDefault="00F21A29" w:rsidP="00F21A29">
      <w:pPr>
        <w:pStyle w:val="a7"/>
        <w:ind w:firstLine="567"/>
        <w:jc w:val="right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Cs w:val="15"/>
        </w:rPr>
        <w:t>Приложение</w:t>
      </w:r>
      <w:r>
        <w:rPr>
          <w:rFonts w:ascii="Times New Roman" w:hAnsi="Times New Roman"/>
        </w:rPr>
        <w:t xml:space="preserve"> №2</w:t>
      </w:r>
    </w:p>
    <w:p w:rsidR="00F21A29" w:rsidRDefault="00F21A29" w:rsidP="00F21A29">
      <w:pPr>
        <w:pStyle w:val="a7"/>
        <w:rPr>
          <w:rFonts w:ascii="Times New Roman" w:hAnsi="Times New Roman"/>
          <w:szCs w:val="15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  <w:szCs w:val="15"/>
        </w:rPr>
        <w:t xml:space="preserve">к постановлению </w:t>
      </w:r>
    </w:p>
    <w:p w:rsidR="00F21A29" w:rsidRDefault="00F21A29" w:rsidP="00F21A29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="00E04EB4">
        <w:rPr>
          <w:rFonts w:ascii="Times New Roman" w:hAnsi="Times New Roman"/>
        </w:rPr>
        <w:t xml:space="preserve">                           от 23.03.2023 № 04</w:t>
      </w:r>
    </w:p>
    <w:p w:rsidR="00F21A29" w:rsidRDefault="00F21A29" w:rsidP="00F21A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21A29" w:rsidRDefault="00F21A29" w:rsidP="00F21A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21A29" w:rsidRDefault="00F21A29" w:rsidP="00F21A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муниципальной программы</w:t>
      </w:r>
    </w:p>
    <w:p w:rsidR="00F21A29" w:rsidRDefault="00F21A29" w:rsidP="00F21A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«Повышение качества водоснабжения населения и водоотведения в границах </w:t>
      </w:r>
      <w:proofErr w:type="spellStart"/>
      <w:r w:rsidR="00E04EB4">
        <w:rPr>
          <w:rFonts w:ascii="Times New Roman" w:hAnsi="Times New Roman"/>
          <w:b/>
          <w:sz w:val="28"/>
          <w:szCs w:val="28"/>
        </w:rPr>
        <w:t>Зерновского</w:t>
      </w:r>
      <w:proofErr w:type="spellEnd"/>
      <w:r w:rsidR="00E04EB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образования»</w:t>
      </w:r>
    </w:p>
    <w:p w:rsidR="00F21A29" w:rsidRDefault="00F21A29" w:rsidP="00F21A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5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846"/>
        <w:gridCol w:w="709"/>
        <w:gridCol w:w="709"/>
        <w:gridCol w:w="567"/>
        <w:gridCol w:w="708"/>
        <w:gridCol w:w="851"/>
        <w:gridCol w:w="567"/>
        <w:gridCol w:w="567"/>
        <w:gridCol w:w="1276"/>
        <w:gridCol w:w="1403"/>
        <w:gridCol w:w="1432"/>
      </w:tblGrid>
      <w:tr w:rsidR="00F21A29" w:rsidTr="00F21A2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Срок финансирования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Индикаторы реализации (целевые задания)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Главный распорядитель бюджетных средств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Распорядитель (получатель) бюджетных средств</w:t>
            </w:r>
          </w:p>
          <w:p w:rsidR="00F21A29" w:rsidRDefault="00F21A29">
            <w:pPr>
              <w:pStyle w:val="a7"/>
              <w:spacing w:line="276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Исполнители мероприятий</w:t>
            </w:r>
          </w:p>
        </w:tc>
      </w:tr>
      <w:tr w:rsidR="00F21A29" w:rsidTr="00F21A29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A29" w:rsidRDefault="00F21A29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A29" w:rsidRDefault="00F21A29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том числе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A29" w:rsidRDefault="00F21A29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A29" w:rsidRDefault="00F21A29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A29" w:rsidRDefault="00F21A29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F21A29" w:rsidTr="00F21A29">
        <w:trPr>
          <w:cantSplit/>
          <w:trHeight w:val="113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A29" w:rsidRDefault="00F21A29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A29" w:rsidRDefault="00F21A29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A29" w:rsidRDefault="00F21A29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18"/>
                <w:szCs w:val="28"/>
              </w:rPr>
              <w:t>Орошаемого</w:t>
            </w:r>
            <w:proofErr w:type="gramEnd"/>
          </w:p>
          <w:p w:rsidR="00F21A29" w:rsidRDefault="00F21A29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прочие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A29" w:rsidRDefault="00F21A29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A29" w:rsidRDefault="00F21A29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A29" w:rsidRDefault="00F21A29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F21A29" w:rsidTr="00F21A29">
        <w:trPr>
          <w:trHeight w:val="1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30292">
              <w:rPr>
                <w:rFonts w:ascii="Times New Roman" w:hAnsi="Times New Roman" w:cs="Times New Roman"/>
                <w:sz w:val="20"/>
                <w:szCs w:val="20"/>
              </w:rPr>
              <w:t xml:space="preserve">Частичный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 w:rsidR="00530292">
              <w:rPr>
                <w:rFonts w:ascii="Times New Roman" w:hAnsi="Times New Roman" w:cs="Times New Roman"/>
                <w:sz w:val="20"/>
                <w:szCs w:val="20"/>
              </w:rPr>
              <w:t>системы водоснабжения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ирный  </w:t>
            </w:r>
            <w:r w:rsidR="00530292">
              <w:rPr>
                <w:rFonts w:ascii="Times New Roman" w:hAnsi="Times New Roman" w:cs="Times New Roman"/>
                <w:sz w:val="20"/>
                <w:szCs w:val="20"/>
              </w:rPr>
              <w:t>ул.Советская протяженностью 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м.</w:t>
            </w:r>
          </w:p>
          <w:p w:rsidR="00F21A29" w:rsidRDefault="00F21A29" w:rsidP="00530292">
            <w:pPr>
              <w:tabs>
                <w:tab w:val="left" w:pos="2880"/>
              </w:tabs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E04EB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2023</w:t>
            </w:r>
            <w:r w:rsidR="00F21A29">
              <w:rPr>
                <w:rFonts w:ascii="Times New Roman" w:hAnsi="Times New Roman"/>
                <w:sz w:val="20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E04EB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2987</w:t>
            </w:r>
            <w:r w:rsidR="00F21A29">
              <w:rPr>
                <w:rFonts w:ascii="Times New Roman" w:hAnsi="Times New Roman"/>
                <w:sz w:val="20"/>
                <w:szCs w:val="28"/>
              </w:rPr>
              <w:t>,</w:t>
            </w:r>
            <w:r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E04EB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2987</w:t>
            </w:r>
            <w:r w:rsidR="00F21A29">
              <w:rPr>
                <w:rFonts w:ascii="Times New Roman" w:hAnsi="Times New Roman"/>
                <w:sz w:val="20"/>
                <w:szCs w:val="28"/>
              </w:rPr>
              <w:t>,</w:t>
            </w:r>
            <w:r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улучшение качества подачи воды в населенном пункте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Зерновского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муниципального образования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Зерновского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муниципального образования</w:t>
            </w:r>
          </w:p>
        </w:tc>
      </w:tr>
      <w:tr w:rsidR="00F21A29" w:rsidTr="00F21A29">
        <w:trPr>
          <w:trHeight w:val="9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530292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ИТОГО</w:t>
            </w:r>
            <w:r w:rsidR="00F21A29">
              <w:rPr>
                <w:rFonts w:ascii="Times New Roman" w:hAnsi="Times New Roman"/>
                <w:b/>
                <w:bCs/>
                <w:sz w:val="20"/>
                <w:szCs w:val="24"/>
              </w:rPr>
              <w:t>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292" w:rsidRDefault="0053029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</w:p>
          <w:p w:rsidR="00F21A29" w:rsidRDefault="00E04EB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8"/>
              </w:rPr>
              <w:t>2987</w:t>
            </w:r>
            <w:r w:rsidR="00F21A29">
              <w:rPr>
                <w:rFonts w:ascii="Times New Roman" w:hAnsi="Times New Roman"/>
                <w:bCs/>
                <w:sz w:val="20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</w:p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</w:p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</w:p>
          <w:p w:rsidR="00F21A29" w:rsidRDefault="00E04EB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2987</w:t>
            </w:r>
            <w:r w:rsidR="00F21A29">
              <w:rPr>
                <w:rFonts w:ascii="Times New Roman" w:hAnsi="Times New Roman"/>
                <w:sz w:val="20"/>
                <w:szCs w:val="28"/>
              </w:rPr>
              <w:t>,</w:t>
            </w:r>
            <w:r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</w:p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8"/>
              </w:rPr>
              <w:br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spacing w:after="0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spacing w:after="0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1A29" w:rsidRDefault="00F21A29">
            <w:pPr>
              <w:spacing w:after="0"/>
            </w:pPr>
          </w:p>
        </w:tc>
      </w:tr>
    </w:tbl>
    <w:p w:rsidR="00F21A29" w:rsidRDefault="00F21A29" w:rsidP="00F21A2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B3509" w:rsidRDefault="008B3509"/>
    <w:sectPr w:rsidR="008B3509" w:rsidSect="008B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21A29"/>
    <w:rsid w:val="00530292"/>
    <w:rsid w:val="00833F82"/>
    <w:rsid w:val="00835244"/>
    <w:rsid w:val="008B3509"/>
    <w:rsid w:val="009B0594"/>
    <w:rsid w:val="00E04EB4"/>
    <w:rsid w:val="00F2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21A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F21A29"/>
    <w:rPr>
      <w:rFonts w:ascii="Calibri" w:eastAsia="Calibri" w:hAnsi="Calibri" w:cs="Times New Roman"/>
    </w:rPr>
  </w:style>
  <w:style w:type="paragraph" w:styleId="a5">
    <w:name w:val="caption"/>
    <w:basedOn w:val="a"/>
    <w:next w:val="a"/>
    <w:semiHidden/>
    <w:unhideWhenUsed/>
    <w:qFormat/>
    <w:rsid w:val="00F21A29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</w:rPr>
  </w:style>
  <w:style w:type="character" w:customStyle="1" w:styleId="a6">
    <w:name w:val="Без интервала Знак"/>
    <w:link w:val="a7"/>
    <w:uiPriority w:val="1"/>
    <w:locked/>
    <w:rsid w:val="00F21A29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F21A29"/>
    <w:pPr>
      <w:spacing w:after="0" w:line="240" w:lineRule="auto"/>
      <w:jc w:val="both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83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2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2022-04-04T12:33:00Z</dcterms:created>
  <dcterms:modified xsi:type="dcterms:W3CDTF">2023-03-28T12:23:00Z</dcterms:modified>
</cp:coreProperties>
</file>