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D8F" w:rsidRDefault="00721D8F" w:rsidP="005010F5">
      <w:pPr>
        <w:ind w:left="-142" w:firstLine="142"/>
        <w:jc w:val="center"/>
        <w:rPr>
          <w:lang w:val="en-US"/>
        </w:rPr>
      </w:pPr>
    </w:p>
    <w:p w:rsidR="00721D8F" w:rsidRDefault="00721D8F" w:rsidP="00721D8F">
      <w:pPr>
        <w:pStyle w:val="2"/>
      </w:pPr>
      <w:r>
        <w:t xml:space="preserve"> АДМИНИСТРАЦИЯ</w:t>
      </w:r>
    </w:p>
    <w:p w:rsidR="00D85F9E" w:rsidRDefault="00CB2F61" w:rsidP="00721D8F">
      <w:pPr>
        <w:jc w:val="center"/>
        <w:rPr>
          <w:b/>
          <w:bCs/>
          <w:sz w:val="28"/>
        </w:rPr>
      </w:pPr>
      <w:r>
        <w:rPr>
          <w:b/>
          <w:bCs/>
          <w:sz w:val="28"/>
        </w:rPr>
        <w:t xml:space="preserve">ЗЕРНОВСКОГО </w:t>
      </w:r>
      <w:r w:rsidR="00721D8F">
        <w:rPr>
          <w:b/>
          <w:bCs/>
          <w:sz w:val="28"/>
        </w:rPr>
        <w:t xml:space="preserve">МУНИЦИПАЛЬНОГО </w:t>
      </w:r>
      <w:r w:rsidR="00D85F9E">
        <w:rPr>
          <w:b/>
          <w:bCs/>
          <w:sz w:val="28"/>
        </w:rPr>
        <w:t xml:space="preserve">ОБРАЗОВАНИЯ </w:t>
      </w:r>
    </w:p>
    <w:p w:rsidR="00721D8F" w:rsidRDefault="00D85F9E" w:rsidP="00721D8F">
      <w:pPr>
        <w:jc w:val="center"/>
        <w:rPr>
          <w:b/>
          <w:bCs/>
          <w:sz w:val="28"/>
        </w:rPr>
      </w:pPr>
      <w:r>
        <w:rPr>
          <w:b/>
          <w:bCs/>
          <w:sz w:val="28"/>
        </w:rPr>
        <w:t xml:space="preserve">ДЕРГАЧЕВСКОГО МУНИЦИПАЛЬНОГО </w:t>
      </w:r>
      <w:r w:rsidR="00721D8F">
        <w:rPr>
          <w:b/>
          <w:bCs/>
          <w:sz w:val="28"/>
        </w:rPr>
        <w:t>РАЙОНА</w:t>
      </w:r>
    </w:p>
    <w:p w:rsidR="00721D8F" w:rsidRDefault="00721D8F" w:rsidP="00721D8F">
      <w:pPr>
        <w:pStyle w:val="2"/>
      </w:pPr>
      <w:r>
        <w:t>САРАТОВСКОЙ ОБЛАСТИ</w:t>
      </w:r>
    </w:p>
    <w:p w:rsidR="004E5359" w:rsidRDefault="004E5359" w:rsidP="00721D8F">
      <w:pPr>
        <w:pStyle w:val="3"/>
      </w:pPr>
    </w:p>
    <w:p w:rsidR="00721D8F" w:rsidRPr="00CB2F61" w:rsidRDefault="00D85F9E" w:rsidP="00721D8F">
      <w:pPr>
        <w:pStyle w:val="3"/>
        <w:rPr>
          <w:rFonts w:ascii="Times New Roman" w:hAnsi="Times New Roman" w:cs="Times New Roman"/>
        </w:rPr>
      </w:pPr>
      <w:r w:rsidRPr="00CB2F61">
        <w:rPr>
          <w:rFonts w:ascii="Times New Roman" w:hAnsi="Times New Roman" w:cs="Times New Roman"/>
        </w:rPr>
        <w:t>Постановление</w:t>
      </w:r>
    </w:p>
    <w:p w:rsidR="00793644" w:rsidRDefault="00767B52" w:rsidP="00CD1EB5">
      <w:pPr>
        <w:rPr>
          <w:sz w:val="28"/>
          <w:szCs w:val="28"/>
        </w:rPr>
      </w:pPr>
      <w:r>
        <w:rPr>
          <w:sz w:val="28"/>
          <w:szCs w:val="28"/>
        </w:rPr>
        <w:tab/>
      </w:r>
      <w:r>
        <w:rPr>
          <w:sz w:val="28"/>
          <w:szCs w:val="28"/>
        </w:rPr>
        <w:tab/>
      </w:r>
      <w:r>
        <w:rPr>
          <w:sz w:val="28"/>
          <w:szCs w:val="28"/>
        </w:rPr>
        <w:tab/>
      </w:r>
      <w:r>
        <w:rPr>
          <w:sz w:val="28"/>
          <w:szCs w:val="28"/>
        </w:rPr>
        <w:tab/>
      </w:r>
      <w:r>
        <w:rPr>
          <w:sz w:val="28"/>
          <w:szCs w:val="28"/>
        </w:rPr>
        <w:tab/>
      </w:r>
      <w:r w:rsidR="003F4904">
        <w:rPr>
          <w:sz w:val="28"/>
          <w:szCs w:val="28"/>
        </w:rPr>
        <w:t xml:space="preserve"> </w:t>
      </w:r>
    </w:p>
    <w:p w:rsidR="000B47E1" w:rsidRDefault="00793644" w:rsidP="003F4904">
      <w:pPr>
        <w:rPr>
          <w:sz w:val="28"/>
        </w:rPr>
      </w:pPr>
      <w:r>
        <w:rPr>
          <w:sz w:val="28"/>
          <w:szCs w:val="28"/>
        </w:rPr>
        <w:t xml:space="preserve">                                                  </w:t>
      </w:r>
      <w:r w:rsidR="003F4904">
        <w:rPr>
          <w:sz w:val="28"/>
          <w:szCs w:val="28"/>
        </w:rPr>
        <w:t xml:space="preserve"> </w:t>
      </w:r>
      <w:r w:rsidR="00DC49A0">
        <w:rPr>
          <w:sz w:val="28"/>
          <w:szCs w:val="28"/>
        </w:rPr>
        <w:t>о</w:t>
      </w:r>
      <w:r w:rsidR="000B47E1">
        <w:rPr>
          <w:sz w:val="28"/>
        </w:rPr>
        <w:t>т</w:t>
      </w:r>
      <w:r w:rsidR="0057500F">
        <w:rPr>
          <w:sz w:val="28"/>
        </w:rPr>
        <w:t xml:space="preserve">  </w:t>
      </w:r>
      <w:r w:rsidR="00CB2F61">
        <w:rPr>
          <w:sz w:val="28"/>
        </w:rPr>
        <w:t xml:space="preserve">15 </w:t>
      </w:r>
      <w:r w:rsidR="00BA3401">
        <w:rPr>
          <w:sz w:val="28"/>
        </w:rPr>
        <w:t xml:space="preserve"> </w:t>
      </w:r>
      <w:r w:rsidR="00705B0D">
        <w:rPr>
          <w:sz w:val="28"/>
        </w:rPr>
        <w:t xml:space="preserve">сентября </w:t>
      </w:r>
      <w:r w:rsidR="00344073">
        <w:rPr>
          <w:sz w:val="28"/>
        </w:rPr>
        <w:t xml:space="preserve"> </w:t>
      </w:r>
      <w:r w:rsidR="00705B0D">
        <w:rPr>
          <w:sz w:val="28"/>
        </w:rPr>
        <w:t>2023</w:t>
      </w:r>
      <w:r w:rsidR="000B47E1">
        <w:rPr>
          <w:sz w:val="28"/>
        </w:rPr>
        <w:t xml:space="preserve">  года №</w:t>
      </w:r>
      <w:r w:rsidR="00A04674">
        <w:rPr>
          <w:sz w:val="28"/>
        </w:rPr>
        <w:t xml:space="preserve"> </w:t>
      </w:r>
      <w:r w:rsidR="00CB2F61">
        <w:rPr>
          <w:sz w:val="28"/>
        </w:rPr>
        <w:t>14</w:t>
      </w:r>
    </w:p>
    <w:p w:rsidR="004D44D1" w:rsidRPr="003F4904" w:rsidRDefault="004D44D1" w:rsidP="003F4904">
      <w:pPr>
        <w:rPr>
          <w:sz w:val="28"/>
          <w:szCs w:val="28"/>
        </w:rPr>
      </w:pPr>
    </w:p>
    <w:p w:rsidR="00A62A19" w:rsidRPr="00C77DB3" w:rsidRDefault="00CB2F61" w:rsidP="00C77DB3">
      <w:pPr>
        <w:jc w:val="center"/>
      </w:pPr>
      <w:r>
        <w:t>п. Зерновой</w:t>
      </w:r>
    </w:p>
    <w:p w:rsidR="00C8706F" w:rsidRDefault="00632090" w:rsidP="000F608C">
      <w:pPr>
        <w:tabs>
          <w:tab w:val="left" w:pos="3060"/>
          <w:tab w:val="left" w:pos="3420"/>
          <w:tab w:val="left" w:pos="5025"/>
          <w:tab w:val="left" w:pos="5664"/>
          <w:tab w:val="left" w:pos="6540"/>
          <w:tab w:val="left" w:pos="7635"/>
        </w:tabs>
        <w:jc w:val="both"/>
      </w:pPr>
      <w:r>
        <w:rPr>
          <w:sz w:val="28"/>
        </w:rPr>
        <w:t xml:space="preserve">  </w:t>
      </w:r>
      <w:r w:rsidR="005230B9">
        <w:rPr>
          <w:sz w:val="28"/>
        </w:rPr>
        <w:t xml:space="preserve">  </w:t>
      </w:r>
      <w:r w:rsidR="004E5359">
        <w:rPr>
          <w:sz w:val="28"/>
        </w:rPr>
        <w:t xml:space="preserve">     </w:t>
      </w:r>
    </w:p>
    <w:p w:rsidR="00C77DB3" w:rsidRPr="00C77DB3" w:rsidRDefault="00C77DB3" w:rsidP="00C77DB3">
      <w:pPr>
        <w:rPr>
          <w:sz w:val="28"/>
          <w:szCs w:val="28"/>
        </w:rPr>
      </w:pPr>
      <w:r w:rsidRPr="00C77DB3">
        <w:rPr>
          <w:bCs/>
          <w:sz w:val="28"/>
          <w:szCs w:val="28"/>
        </w:rPr>
        <w:t xml:space="preserve">Об утверждении </w:t>
      </w:r>
      <w:r w:rsidRPr="00C77DB3">
        <w:rPr>
          <w:sz w:val="28"/>
          <w:szCs w:val="28"/>
        </w:rPr>
        <w:t xml:space="preserve">регламента реализации </w:t>
      </w:r>
    </w:p>
    <w:p w:rsidR="00C77DB3" w:rsidRPr="00C77DB3" w:rsidRDefault="00C77DB3" w:rsidP="00C77DB3">
      <w:pPr>
        <w:rPr>
          <w:sz w:val="28"/>
          <w:szCs w:val="28"/>
        </w:rPr>
      </w:pPr>
      <w:r w:rsidRPr="00C77DB3">
        <w:rPr>
          <w:sz w:val="28"/>
          <w:szCs w:val="28"/>
        </w:rPr>
        <w:t>полномочий администратора доходов</w:t>
      </w:r>
    </w:p>
    <w:p w:rsidR="00C77DB3" w:rsidRPr="00C77DB3" w:rsidRDefault="00C77DB3" w:rsidP="00C77DB3">
      <w:pPr>
        <w:rPr>
          <w:sz w:val="28"/>
          <w:szCs w:val="28"/>
        </w:rPr>
      </w:pPr>
      <w:r w:rsidRPr="00C77DB3">
        <w:rPr>
          <w:sz w:val="28"/>
          <w:szCs w:val="28"/>
        </w:rPr>
        <w:t xml:space="preserve"> по взысканию дебиторской задолженности</w:t>
      </w:r>
    </w:p>
    <w:p w:rsidR="00C77DB3" w:rsidRPr="00C77DB3" w:rsidRDefault="00C77DB3" w:rsidP="00C77DB3">
      <w:pPr>
        <w:rPr>
          <w:sz w:val="28"/>
          <w:szCs w:val="28"/>
        </w:rPr>
      </w:pPr>
      <w:r w:rsidRPr="00C77DB3">
        <w:rPr>
          <w:sz w:val="28"/>
          <w:szCs w:val="28"/>
        </w:rPr>
        <w:t xml:space="preserve"> по платежам в бюджет, пеням и штрафам по ним</w:t>
      </w:r>
    </w:p>
    <w:p w:rsidR="00C77DB3" w:rsidRPr="00C77DB3" w:rsidRDefault="00CB2F61" w:rsidP="00C77DB3">
      <w:pPr>
        <w:rPr>
          <w:bCs/>
          <w:sz w:val="28"/>
        </w:rPr>
      </w:pPr>
      <w:r>
        <w:rPr>
          <w:bCs/>
          <w:sz w:val="28"/>
        </w:rPr>
        <w:t xml:space="preserve"> доходов бюджета </w:t>
      </w:r>
      <w:proofErr w:type="spellStart"/>
      <w:r>
        <w:rPr>
          <w:bCs/>
          <w:sz w:val="28"/>
        </w:rPr>
        <w:t>Зерновского</w:t>
      </w:r>
      <w:proofErr w:type="spellEnd"/>
      <w:r>
        <w:rPr>
          <w:bCs/>
          <w:sz w:val="28"/>
        </w:rPr>
        <w:t xml:space="preserve"> </w:t>
      </w:r>
    </w:p>
    <w:p w:rsidR="00C77DB3" w:rsidRPr="00C77DB3" w:rsidRDefault="00CE0356" w:rsidP="00C77DB3">
      <w:pPr>
        <w:rPr>
          <w:bCs/>
          <w:sz w:val="28"/>
        </w:rPr>
      </w:pPr>
      <w:r>
        <w:rPr>
          <w:bCs/>
          <w:sz w:val="28"/>
        </w:rPr>
        <w:t>муниципального образования</w:t>
      </w:r>
    </w:p>
    <w:p w:rsidR="00C77DB3" w:rsidRDefault="00C77DB3" w:rsidP="00C77DB3">
      <w:pPr>
        <w:tabs>
          <w:tab w:val="left" w:pos="3060"/>
          <w:tab w:val="left" w:pos="3420"/>
          <w:tab w:val="left" w:pos="5025"/>
          <w:tab w:val="left" w:pos="5664"/>
          <w:tab w:val="left" w:pos="6540"/>
          <w:tab w:val="left" w:pos="7635"/>
        </w:tabs>
        <w:jc w:val="both"/>
      </w:pPr>
    </w:p>
    <w:p w:rsidR="00CE0356" w:rsidRPr="00CE0356" w:rsidRDefault="001259CF" w:rsidP="001259CF">
      <w:pPr>
        <w:jc w:val="both"/>
        <w:rPr>
          <w:bCs/>
          <w:sz w:val="28"/>
        </w:rPr>
      </w:pPr>
      <w:r>
        <w:rPr>
          <w:sz w:val="28"/>
          <w:szCs w:val="28"/>
        </w:rPr>
        <w:t xml:space="preserve">         </w:t>
      </w:r>
      <w:proofErr w:type="gramStart"/>
      <w:r w:rsidR="00C77DB3" w:rsidRPr="00654162">
        <w:rPr>
          <w:sz w:val="28"/>
          <w:szCs w:val="28"/>
        </w:rPr>
        <w:t>В соответствии с пунктом 2 статьи 160.1 Бюджетного кодекса Российской Федерации, приказом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в целях реализации мер, направленных на улучшение качества администрирования доходов бюджета</w:t>
      </w:r>
      <w:r w:rsidR="00CB2F61">
        <w:rPr>
          <w:bCs/>
          <w:sz w:val="28"/>
        </w:rPr>
        <w:t xml:space="preserve"> </w:t>
      </w:r>
      <w:proofErr w:type="spellStart"/>
      <w:r w:rsidR="00CB2F61">
        <w:rPr>
          <w:bCs/>
          <w:sz w:val="28"/>
        </w:rPr>
        <w:t>Зерновского</w:t>
      </w:r>
      <w:proofErr w:type="spellEnd"/>
      <w:r w:rsidR="00CB2F61">
        <w:rPr>
          <w:bCs/>
          <w:sz w:val="28"/>
        </w:rPr>
        <w:t xml:space="preserve"> </w:t>
      </w:r>
      <w:r w:rsidR="00CE0356">
        <w:rPr>
          <w:bCs/>
          <w:sz w:val="28"/>
        </w:rPr>
        <w:t>муниципального образования</w:t>
      </w:r>
      <w:r w:rsidR="00C77DB3" w:rsidRPr="00654162">
        <w:rPr>
          <w:sz w:val="28"/>
          <w:szCs w:val="28"/>
        </w:rPr>
        <w:t xml:space="preserve"> </w:t>
      </w:r>
      <w:r>
        <w:rPr>
          <w:sz w:val="28"/>
          <w:szCs w:val="28"/>
        </w:rPr>
        <w:t xml:space="preserve"> </w:t>
      </w:r>
      <w:proofErr w:type="spellStart"/>
      <w:r>
        <w:rPr>
          <w:sz w:val="28"/>
          <w:szCs w:val="28"/>
        </w:rPr>
        <w:t>Дергачевского</w:t>
      </w:r>
      <w:proofErr w:type="spellEnd"/>
      <w:r>
        <w:rPr>
          <w:sz w:val="28"/>
          <w:szCs w:val="28"/>
        </w:rPr>
        <w:t xml:space="preserve"> </w:t>
      </w:r>
      <w:r w:rsidR="00C77DB3" w:rsidRPr="00654162">
        <w:rPr>
          <w:sz w:val="28"/>
          <w:szCs w:val="28"/>
        </w:rPr>
        <w:t>муниципального района</w:t>
      </w:r>
      <w:r w:rsidR="005E0CFE">
        <w:rPr>
          <w:sz w:val="28"/>
          <w:szCs w:val="28"/>
        </w:rPr>
        <w:t xml:space="preserve"> Саратовской области</w:t>
      </w:r>
      <w:proofErr w:type="gramEnd"/>
      <w:r w:rsidR="00C77DB3" w:rsidRPr="00654162">
        <w:rPr>
          <w:sz w:val="28"/>
          <w:szCs w:val="28"/>
        </w:rPr>
        <w:t xml:space="preserve">, повышение эффективности работы с просроченной задолженностью и принятия своевременных мер по ее взысканию, а также усилению </w:t>
      </w:r>
      <w:proofErr w:type="gramStart"/>
      <w:r w:rsidR="00C77DB3" w:rsidRPr="00654162">
        <w:rPr>
          <w:sz w:val="28"/>
          <w:szCs w:val="28"/>
        </w:rPr>
        <w:t>контроля за</w:t>
      </w:r>
      <w:proofErr w:type="gramEnd"/>
      <w:r w:rsidR="00C77DB3" w:rsidRPr="00654162">
        <w:rPr>
          <w:sz w:val="28"/>
          <w:szCs w:val="28"/>
        </w:rPr>
        <w:t xml:space="preserve"> по</w:t>
      </w:r>
      <w:r w:rsidR="00CE0356">
        <w:rPr>
          <w:sz w:val="28"/>
          <w:szCs w:val="28"/>
        </w:rPr>
        <w:t xml:space="preserve">ступлением неналоговых доходов, в </w:t>
      </w:r>
      <w:r w:rsidR="00CE0356" w:rsidRPr="00D92276">
        <w:rPr>
          <w:sz w:val="28"/>
          <w:szCs w:val="28"/>
        </w:rPr>
        <w:t xml:space="preserve">соответствии с </w:t>
      </w:r>
      <w:r w:rsidR="00CB2F61">
        <w:rPr>
          <w:sz w:val="28"/>
          <w:szCs w:val="28"/>
        </w:rPr>
        <w:t xml:space="preserve">Уставом </w:t>
      </w:r>
      <w:proofErr w:type="spellStart"/>
      <w:r w:rsidR="00CB2F61">
        <w:rPr>
          <w:sz w:val="28"/>
          <w:szCs w:val="28"/>
        </w:rPr>
        <w:t>Зерновского</w:t>
      </w:r>
      <w:proofErr w:type="spellEnd"/>
      <w:r w:rsidR="00CE0356">
        <w:rPr>
          <w:sz w:val="28"/>
          <w:szCs w:val="28"/>
        </w:rPr>
        <w:t xml:space="preserve"> муниципального образования</w:t>
      </w:r>
      <w:r w:rsidR="00CE0356" w:rsidRPr="00D92276">
        <w:rPr>
          <w:color w:val="000000"/>
          <w:sz w:val="28"/>
          <w:szCs w:val="28"/>
        </w:rPr>
        <w:t xml:space="preserve">, </w:t>
      </w:r>
      <w:r w:rsidR="00CE0356" w:rsidRPr="00D92276">
        <w:rPr>
          <w:sz w:val="28"/>
          <w:szCs w:val="28"/>
        </w:rPr>
        <w:t xml:space="preserve">Администрация </w:t>
      </w:r>
      <w:proofErr w:type="spellStart"/>
      <w:r w:rsidR="00CB2F61">
        <w:rPr>
          <w:sz w:val="28"/>
          <w:szCs w:val="28"/>
        </w:rPr>
        <w:t>Зерновского</w:t>
      </w:r>
      <w:proofErr w:type="spellEnd"/>
      <w:r w:rsidR="00CE0356" w:rsidRPr="00D92276">
        <w:rPr>
          <w:sz w:val="28"/>
          <w:szCs w:val="28"/>
        </w:rPr>
        <w:t xml:space="preserve"> муниципального образования </w:t>
      </w:r>
      <w:proofErr w:type="spellStart"/>
      <w:r w:rsidR="00CE0356" w:rsidRPr="00D92276">
        <w:rPr>
          <w:sz w:val="28"/>
          <w:szCs w:val="28"/>
        </w:rPr>
        <w:t>Дергачевского</w:t>
      </w:r>
      <w:proofErr w:type="spellEnd"/>
      <w:r w:rsidR="00CE0356" w:rsidRPr="00D92276">
        <w:rPr>
          <w:sz w:val="28"/>
          <w:szCs w:val="28"/>
        </w:rPr>
        <w:t xml:space="preserve"> муниципального района Саратовской области </w:t>
      </w:r>
    </w:p>
    <w:p w:rsidR="00C77DB3" w:rsidRPr="00CD1EB5" w:rsidRDefault="00C77DB3" w:rsidP="00CD1EB5">
      <w:pPr>
        <w:tabs>
          <w:tab w:val="left" w:pos="9498"/>
        </w:tabs>
        <w:ind w:firstLine="709"/>
        <w:jc w:val="both"/>
        <w:rPr>
          <w:b/>
          <w:sz w:val="28"/>
          <w:szCs w:val="28"/>
        </w:rPr>
      </w:pPr>
      <w:r w:rsidRPr="00D92276">
        <w:rPr>
          <w:b/>
          <w:sz w:val="28"/>
          <w:szCs w:val="28"/>
        </w:rPr>
        <w:t>постановляет:</w:t>
      </w:r>
    </w:p>
    <w:p w:rsidR="00BF407C" w:rsidRPr="00D92276" w:rsidRDefault="00C77DB3" w:rsidP="005E0CFE">
      <w:pPr>
        <w:pStyle w:val="ac"/>
        <w:ind w:left="0"/>
        <w:jc w:val="both"/>
        <w:rPr>
          <w:sz w:val="28"/>
          <w:szCs w:val="28"/>
        </w:rPr>
      </w:pPr>
      <w:r>
        <w:rPr>
          <w:sz w:val="28"/>
          <w:szCs w:val="28"/>
        </w:rPr>
        <w:t xml:space="preserve">           </w:t>
      </w:r>
      <w:r w:rsidRPr="006D457D">
        <w:rPr>
          <w:sz w:val="28"/>
          <w:szCs w:val="28"/>
        </w:rPr>
        <w:t xml:space="preserve">1. Утвердить регламент </w:t>
      </w:r>
      <w:proofErr w:type="gramStart"/>
      <w:r w:rsidRPr="006D457D">
        <w:rPr>
          <w:sz w:val="28"/>
          <w:szCs w:val="28"/>
        </w:rPr>
        <w:t>реализации полномочий администр</w:t>
      </w:r>
      <w:r w:rsidR="00CB2F61">
        <w:rPr>
          <w:sz w:val="28"/>
          <w:szCs w:val="28"/>
        </w:rPr>
        <w:t>атора доходов бюджета</w:t>
      </w:r>
      <w:proofErr w:type="gramEnd"/>
      <w:r w:rsidR="00CB2F61">
        <w:rPr>
          <w:sz w:val="28"/>
          <w:szCs w:val="28"/>
        </w:rPr>
        <w:t xml:space="preserve"> </w:t>
      </w:r>
      <w:proofErr w:type="spellStart"/>
      <w:r w:rsidR="00CB2F61">
        <w:rPr>
          <w:sz w:val="28"/>
          <w:szCs w:val="28"/>
        </w:rPr>
        <w:t>Зерновского</w:t>
      </w:r>
      <w:proofErr w:type="spellEnd"/>
      <w:r w:rsidR="00CB2F61">
        <w:rPr>
          <w:sz w:val="28"/>
          <w:szCs w:val="28"/>
        </w:rPr>
        <w:t xml:space="preserve"> </w:t>
      </w:r>
      <w:r w:rsidR="00F97A8A">
        <w:rPr>
          <w:bCs/>
          <w:sz w:val="28"/>
        </w:rPr>
        <w:t>муниципального образования</w:t>
      </w:r>
      <w:r>
        <w:rPr>
          <w:sz w:val="28"/>
          <w:szCs w:val="28"/>
        </w:rPr>
        <w:t xml:space="preserve"> </w:t>
      </w:r>
      <w:proofErr w:type="spellStart"/>
      <w:r>
        <w:rPr>
          <w:sz w:val="28"/>
          <w:szCs w:val="28"/>
        </w:rPr>
        <w:t>Дергачевского</w:t>
      </w:r>
      <w:proofErr w:type="spellEnd"/>
      <w:r>
        <w:rPr>
          <w:sz w:val="28"/>
          <w:szCs w:val="28"/>
        </w:rPr>
        <w:t xml:space="preserve"> муниципального района </w:t>
      </w:r>
      <w:r w:rsidR="005E0CFE">
        <w:rPr>
          <w:sz w:val="28"/>
          <w:szCs w:val="28"/>
        </w:rPr>
        <w:t>Саратовской области</w:t>
      </w:r>
      <w:r w:rsidRPr="006D457D">
        <w:rPr>
          <w:sz w:val="28"/>
          <w:szCs w:val="28"/>
        </w:rPr>
        <w:t xml:space="preserve"> по взысканию дебиторской задолженности по платежам в бюджет, пеням и штрафам по ним согласно приложению к настоящему постановлению.</w:t>
      </w:r>
    </w:p>
    <w:p w:rsidR="00E37322" w:rsidRPr="00D92276" w:rsidRDefault="00E37322" w:rsidP="005E0CFE">
      <w:pPr>
        <w:pStyle w:val="ac"/>
        <w:numPr>
          <w:ilvl w:val="0"/>
          <w:numId w:val="3"/>
        </w:numPr>
        <w:shd w:val="clear" w:color="auto" w:fill="FFFFFF"/>
        <w:spacing w:line="322" w:lineRule="exact"/>
        <w:rPr>
          <w:color w:val="000000"/>
          <w:spacing w:val="-2"/>
          <w:sz w:val="28"/>
          <w:szCs w:val="28"/>
        </w:rPr>
      </w:pPr>
      <w:proofErr w:type="gramStart"/>
      <w:r w:rsidRPr="00D92276">
        <w:rPr>
          <w:color w:val="000000"/>
          <w:spacing w:val="-1"/>
          <w:sz w:val="28"/>
          <w:szCs w:val="28"/>
        </w:rPr>
        <w:t>Контроль  за</w:t>
      </w:r>
      <w:proofErr w:type="gramEnd"/>
      <w:r w:rsidRPr="00D92276">
        <w:rPr>
          <w:color w:val="000000"/>
          <w:spacing w:val="-1"/>
          <w:sz w:val="28"/>
          <w:szCs w:val="28"/>
        </w:rPr>
        <w:t xml:space="preserve"> испо</w:t>
      </w:r>
      <w:r w:rsidR="007B0158">
        <w:rPr>
          <w:color w:val="000000"/>
          <w:spacing w:val="-1"/>
          <w:sz w:val="28"/>
          <w:szCs w:val="28"/>
        </w:rPr>
        <w:t xml:space="preserve">лнением настоящего  постановления </w:t>
      </w:r>
      <w:r w:rsidRPr="00D92276">
        <w:rPr>
          <w:color w:val="000000"/>
          <w:spacing w:val="-1"/>
          <w:sz w:val="28"/>
          <w:szCs w:val="28"/>
        </w:rPr>
        <w:t xml:space="preserve">оставляю за собой. </w:t>
      </w:r>
      <w:r w:rsidRPr="00D92276">
        <w:rPr>
          <w:color w:val="000000"/>
          <w:spacing w:val="-2"/>
          <w:sz w:val="28"/>
          <w:szCs w:val="28"/>
        </w:rPr>
        <w:t xml:space="preserve"> </w:t>
      </w:r>
    </w:p>
    <w:p w:rsidR="00F606C2" w:rsidRPr="00D92276" w:rsidRDefault="00D92276" w:rsidP="00D92276">
      <w:pPr>
        <w:spacing w:line="240" w:lineRule="atLeast"/>
        <w:ind w:firstLine="709"/>
        <w:jc w:val="both"/>
        <w:rPr>
          <w:sz w:val="28"/>
          <w:szCs w:val="28"/>
        </w:rPr>
      </w:pPr>
      <w:r w:rsidRPr="00D92276">
        <w:rPr>
          <w:sz w:val="28"/>
          <w:szCs w:val="28"/>
        </w:rPr>
        <w:t>3</w:t>
      </w:r>
      <w:r w:rsidR="00F606C2" w:rsidRPr="00D92276">
        <w:rPr>
          <w:sz w:val="28"/>
          <w:szCs w:val="28"/>
        </w:rPr>
        <w:t xml:space="preserve">. Настоящее постановление подлежит размещению  на </w:t>
      </w:r>
      <w:r w:rsidR="00CB2F61">
        <w:rPr>
          <w:sz w:val="28"/>
          <w:szCs w:val="28"/>
        </w:rPr>
        <w:t xml:space="preserve">странице </w:t>
      </w:r>
      <w:proofErr w:type="spellStart"/>
      <w:r w:rsidR="00CB2F61">
        <w:rPr>
          <w:sz w:val="28"/>
          <w:szCs w:val="28"/>
        </w:rPr>
        <w:t>Зерновского</w:t>
      </w:r>
      <w:proofErr w:type="spellEnd"/>
      <w:r w:rsidRPr="00D92276">
        <w:rPr>
          <w:sz w:val="28"/>
          <w:szCs w:val="28"/>
        </w:rPr>
        <w:t xml:space="preserve"> муниципального образования </w:t>
      </w:r>
      <w:r w:rsidR="00F606C2" w:rsidRPr="00D92276">
        <w:rPr>
          <w:sz w:val="28"/>
          <w:szCs w:val="28"/>
        </w:rPr>
        <w:t>официально</w:t>
      </w:r>
      <w:r w:rsidRPr="00D92276">
        <w:rPr>
          <w:sz w:val="28"/>
          <w:szCs w:val="28"/>
        </w:rPr>
        <w:t xml:space="preserve">го сайта Дергачевского муниципального района Саратовской области </w:t>
      </w:r>
      <w:r w:rsidR="00F606C2" w:rsidRPr="00D92276">
        <w:rPr>
          <w:sz w:val="28"/>
          <w:szCs w:val="28"/>
        </w:rPr>
        <w:t>в информационно-телекоммуникационной сети «Интернет».</w:t>
      </w:r>
    </w:p>
    <w:p w:rsidR="00AA63F2" w:rsidRDefault="00AA63F2" w:rsidP="00D92276">
      <w:pPr>
        <w:tabs>
          <w:tab w:val="left" w:pos="3060"/>
          <w:tab w:val="left" w:pos="3420"/>
          <w:tab w:val="left" w:pos="5025"/>
          <w:tab w:val="left" w:pos="6372"/>
          <w:tab w:val="left" w:pos="7080"/>
          <w:tab w:val="left" w:pos="7788"/>
          <w:tab w:val="left" w:pos="9030"/>
        </w:tabs>
        <w:ind w:right="-143" w:firstLine="709"/>
        <w:jc w:val="both"/>
        <w:rPr>
          <w:b/>
          <w:sz w:val="28"/>
          <w:szCs w:val="28"/>
        </w:rPr>
      </w:pPr>
    </w:p>
    <w:p w:rsidR="005E0CFE" w:rsidRPr="00D92276" w:rsidRDefault="005E0CFE" w:rsidP="00D92276">
      <w:pPr>
        <w:tabs>
          <w:tab w:val="left" w:pos="3060"/>
          <w:tab w:val="left" w:pos="3420"/>
          <w:tab w:val="left" w:pos="5025"/>
          <w:tab w:val="left" w:pos="6372"/>
          <w:tab w:val="left" w:pos="7080"/>
          <w:tab w:val="left" w:pos="7788"/>
          <w:tab w:val="left" w:pos="9030"/>
        </w:tabs>
        <w:ind w:right="-143" w:firstLine="709"/>
        <w:jc w:val="both"/>
        <w:rPr>
          <w:b/>
          <w:sz w:val="28"/>
          <w:szCs w:val="28"/>
        </w:rPr>
      </w:pPr>
    </w:p>
    <w:p w:rsidR="00503855" w:rsidRDefault="00A62A19" w:rsidP="00A62A19">
      <w:pPr>
        <w:tabs>
          <w:tab w:val="left" w:pos="3060"/>
          <w:tab w:val="left" w:pos="3420"/>
          <w:tab w:val="left" w:pos="5025"/>
          <w:tab w:val="left" w:pos="6372"/>
          <w:tab w:val="left" w:pos="7080"/>
          <w:tab w:val="left" w:pos="7788"/>
          <w:tab w:val="left" w:pos="9030"/>
        </w:tabs>
        <w:ind w:right="-143"/>
        <w:jc w:val="both"/>
        <w:rPr>
          <w:b/>
          <w:sz w:val="28"/>
          <w:szCs w:val="28"/>
        </w:rPr>
      </w:pPr>
      <w:r>
        <w:rPr>
          <w:b/>
          <w:sz w:val="28"/>
          <w:szCs w:val="28"/>
        </w:rPr>
        <w:t xml:space="preserve">Глава </w:t>
      </w:r>
      <w:proofErr w:type="spellStart"/>
      <w:r w:rsidR="00CB2F61">
        <w:rPr>
          <w:b/>
          <w:sz w:val="28"/>
          <w:szCs w:val="28"/>
        </w:rPr>
        <w:t>Зерновского</w:t>
      </w:r>
      <w:proofErr w:type="spellEnd"/>
      <w:r w:rsidR="00CB2F61">
        <w:rPr>
          <w:b/>
          <w:sz w:val="28"/>
          <w:szCs w:val="28"/>
        </w:rPr>
        <w:t xml:space="preserve">             </w:t>
      </w:r>
      <w:proofErr w:type="spellStart"/>
      <w:r w:rsidR="00CB2F61">
        <w:rPr>
          <w:b/>
          <w:sz w:val="28"/>
          <w:szCs w:val="28"/>
        </w:rPr>
        <w:t>Б.Б.Кулушев</w:t>
      </w:r>
      <w:proofErr w:type="spellEnd"/>
      <w:r w:rsidR="00CB2F61">
        <w:rPr>
          <w:b/>
          <w:sz w:val="28"/>
          <w:szCs w:val="28"/>
        </w:rPr>
        <w:t xml:space="preserve">                                                                                                           </w:t>
      </w:r>
      <w:r w:rsidRPr="00AA0624">
        <w:rPr>
          <w:b/>
          <w:sz w:val="28"/>
          <w:szCs w:val="28"/>
        </w:rPr>
        <w:t xml:space="preserve">муниципального </w:t>
      </w:r>
      <w:r w:rsidR="001876C1">
        <w:rPr>
          <w:b/>
          <w:sz w:val="28"/>
          <w:szCs w:val="28"/>
        </w:rPr>
        <w:t>образования</w:t>
      </w:r>
      <w:r w:rsidRPr="00AA0624">
        <w:rPr>
          <w:b/>
          <w:sz w:val="28"/>
          <w:szCs w:val="28"/>
        </w:rPr>
        <w:tab/>
        <w:t xml:space="preserve">     </w:t>
      </w:r>
      <w:r>
        <w:rPr>
          <w:b/>
          <w:sz w:val="28"/>
          <w:szCs w:val="28"/>
        </w:rPr>
        <w:t xml:space="preserve">              </w:t>
      </w:r>
      <w:r w:rsidRPr="00AA0624">
        <w:rPr>
          <w:b/>
          <w:sz w:val="28"/>
          <w:szCs w:val="28"/>
        </w:rPr>
        <w:t xml:space="preserve">  </w:t>
      </w:r>
    </w:p>
    <w:p w:rsidR="00A216C4" w:rsidRDefault="00A216C4" w:rsidP="00A62A19">
      <w:pPr>
        <w:tabs>
          <w:tab w:val="left" w:pos="3060"/>
          <w:tab w:val="left" w:pos="3420"/>
          <w:tab w:val="left" w:pos="5025"/>
          <w:tab w:val="left" w:pos="6372"/>
          <w:tab w:val="left" w:pos="7080"/>
          <w:tab w:val="left" w:pos="7788"/>
          <w:tab w:val="left" w:pos="9030"/>
        </w:tabs>
        <w:ind w:right="-143"/>
        <w:jc w:val="both"/>
        <w:rPr>
          <w:b/>
          <w:sz w:val="28"/>
          <w:szCs w:val="28"/>
        </w:rPr>
      </w:pPr>
    </w:p>
    <w:p w:rsidR="00A216C4" w:rsidRDefault="00A216C4" w:rsidP="00A62A19">
      <w:pPr>
        <w:tabs>
          <w:tab w:val="left" w:pos="3060"/>
          <w:tab w:val="left" w:pos="3420"/>
          <w:tab w:val="left" w:pos="5025"/>
          <w:tab w:val="left" w:pos="6372"/>
          <w:tab w:val="left" w:pos="7080"/>
          <w:tab w:val="left" w:pos="7788"/>
          <w:tab w:val="left" w:pos="9030"/>
        </w:tabs>
        <w:ind w:right="-143"/>
        <w:jc w:val="both"/>
        <w:rPr>
          <w:b/>
          <w:sz w:val="28"/>
          <w:szCs w:val="28"/>
        </w:rPr>
      </w:pPr>
    </w:p>
    <w:p w:rsidR="00CD1EB5" w:rsidRDefault="00CD1EB5" w:rsidP="00A216C4">
      <w:pPr>
        <w:pStyle w:val="ad"/>
        <w:jc w:val="right"/>
        <w:rPr>
          <w:sz w:val="22"/>
          <w:szCs w:val="22"/>
        </w:rPr>
      </w:pPr>
    </w:p>
    <w:p w:rsidR="00CD1EB5" w:rsidRDefault="00CD1EB5" w:rsidP="00A216C4">
      <w:pPr>
        <w:pStyle w:val="ad"/>
        <w:jc w:val="right"/>
        <w:rPr>
          <w:sz w:val="22"/>
          <w:szCs w:val="22"/>
        </w:rPr>
      </w:pPr>
    </w:p>
    <w:p w:rsidR="00A216C4" w:rsidRPr="00EA7CE1" w:rsidRDefault="00A216C4" w:rsidP="00A216C4">
      <w:pPr>
        <w:pStyle w:val="ad"/>
        <w:jc w:val="right"/>
        <w:rPr>
          <w:sz w:val="22"/>
          <w:szCs w:val="22"/>
        </w:rPr>
      </w:pPr>
      <w:r w:rsidRPr="00EA7CE1">
        <w:rPr>
          <w:sz w:val="22"/>
          <w:szCs w:val="22"/>
        </w:rPr>
        <w:lastRenderedPageBreak/>
        <w:t>Приложение № 1</w:t>
      </w:r>
    </w:p>
    <w:p w:rsidR="00A216C4" w:rsidRPr="00EA7CE1" w:rsidRDefault="00A216C4" w:rsidP="00A216C4">
      <w:pPr>
        <w:pStyle w:val="ad"/>
        <w:jc w:val="right"/>
        <w:rPr>
          <w:spacing w:val="-5"/>
          <w:sz w:val="22"/>
          <w:szCs w:val="22"/>
        </w:rPr>
      </w:pPr>
      <w:r w:rsidRPr="00EA7CE1">
        <w:rPr>
          <w:spacing w:val="-5"/>
          <w:sz w:val="22"/>
          <w:szCs w:val="22"/>
        </w:rPr>
        <w:t xml:space="preserve">к постановлению № </w:t>
      </w:r>
      <w:r w:rsidR="00CB2F61">
        <w:rPr>
          <w:spacing w:val="-5"/>
          <w:sz w:val="22"/>
          <w:szCs w:val="22"/>
        </w:rPr>
        <w:t>14</w:t>
      </w:r>
      <w:r w:rsidRPr="00EA7CE1">
        <w:rPr>
          <w:spacing w:val="-5"/>
          <w:sz w:val="22"/>
          <w:szCs w:val="22"/>
        </w:rPr>
        <w:t xml:space="preserve"> </w:t>
      </w:r>
    </w:p>
    <w:p w:rsidR="00A216C4" w:rsidRPr="00CD1EB5" w:rsidRDefault="00A216C4" w:rsidP="00CD1EB5">
      <w:pPr>
        <w:pStyle w:val="ad"/>
        <w:jc w:val="right"/>
        <w:rPr>
          <w:spacing w:val="-9"/>
          <w:sz w:val="22"/>
          <w:szCs w:val="22"/>
        </w:rPr>
      </w:pPr>
      <w:r w:rsidRPr="00EA7CE1">
        <w:rPr>
          <w:spacing w:val="-5"/>
          <w:sz w:val="22"/>
          <w:szCs w:val="22"/>
        </w:rPr>
        <w:t xml:space="preserve">от </w:t>
      </w:r>
      <w:r w:rsidR="00CB2F61">
        <w:rPr>
          <w:spacing w:val="-9"/>
          <w:sz w:val="22"/>
          <w:szCs w:val="22"/>
        </w:rPr>
        <w:t>15.09.2023</w:t>
      </w:r>
      <w:r w:rsidRPr="00EA7CE1">
        <w:rPr>
          <w:spacing w:val="-9"/>
          <w:sz w:val="22"/>
          <w:szCs w:val="22"/>
        </w:rPr>
        <w:t xml:space="preserve"> года</w:t>
      </w:r>
    </w:p>
    <w:p w:rsidR="00A216C4" w:rsidRPr="00B7756C" w:rsidRDefault="00A216C4" w:rsidP="00A216C4">
      <w:pPr>
        <w:jc w:val="center"/>
        <w:rPr>
          <w:sz w:val="28"/>
          <w:szCs w:val="28"/>
        </w:rPr>
      </w:pPr>
      <w:r w:rsidRPr="00B7756C">
        <w:rPr>
          <w:b/>
          <w:sz w:val="28"/>
          <w:szCs w:val="28"/>
        </w:rPr>
        <w:t xml:space="preserve">Регламент </w:t>
      </w:r>
    </w:p>
    <w:p w:rsidR="00A216C4" w:rsidRPr="00B7756C" w:rsidRDefault="00A216C4" w:rsidP="00A216C4">
      <w:pPr>
        <w:jc w:val="center"/>
        <w:rPr>
          <w:sz w:val="28"/>
          <w:szCs w:val="28"/>
        </w:rPr>
      </w:pPr>
      <w:r w:rsidRPr="00B7756C">
        <w:rPr>
          <w:b/>
          <w:sz w:val="28"/>
          <w:szCs w:val="28"/>
        </w:rPr>
        <w:t xml:space="preserve">реализации полномочий администратора доходов </w:t>
      </w:r>
    </w:p>
    <w:p w:rsidR="00A216C4" w:rsidRPr="00B7756C" w:rsidRDefault="00CB2F61" w:rsidP="00A216C4">
      <w:pPr>
        <w:jc w:val="center"/>
        <w:rPr>
          <w:sz w:val="28"/>
          <w:szCs w:val="28"/>
        </w:rPr>
      </w:pPr>
      <w:r>
        <w:rPr>
          <w:b/>
          <w:sz w:val="28"/>
          <w:szCs w:val="28"/>
        </w:rPr>
        <w:t xml:space="preserve">бюджета </w:t>
      </w:r>
      <w:proofErr w:type="spellStart"/>
      <w:r>
        <w:rPr>
          <w:b/>
          <w:sz w:val="28"/>
          <w:szCs w:val="28"/>
        </w:rPr>
        <w:t>Зерновского</w:t>
      </w:r>
      <w:proofErr w:type="spellEnd"/>
      <w:r>
        <w:rPr>
          <w:b/>
          <w:sz w:val="28"/>
          <w:szCs w:val="28"/>
        </w:rPr>
        <w:t xml:space="preserve"> </w:t>
      </w:r>
      <w:r w:rsidR="00A216C4">
        <w:rPr>
          <w:b/>
          <w:sz w:val="28"/>
          <w:szCs w:val="28"/>
        </w:rPr>
        <w:t xml:space="preserve"> муниципального образования</w:t>
      </w:r>
      <w:r w:rsidR="00A216C4" w:rsidRPr="00B7756C">
        <w:rPr>
          <w:b/>
          <w:bCs/>
          <w:iCs/>
          <w:sz w:val="28"/>
          <w:szCs w:val="28"/>
        </w:rPr>
        <w:t xml:space="preserve"> </w:t>
      </w:r>
      <w:proofErr w:type="spellStart"/>
      <w:r w:rsidR="00A216C4">
        <w:rPr>
          <w:b/>
          <w:bCs/>
          <w:iCs/>
          <w:sz w:val="28"/>
          <w:szCs w:val="28"/>
        </w:rPr>
        <w:t>Дергачевского</w:t>
      </w:r>
      <w:proofErr w:type="spellEnd"/>
      <w:r w:rsidR="00A216C4">
        <w:rPr>
          <w:b/>
          <w:bCs/>
          <w:iCs/>
          <w:sz w:val="28"/>
          <w:szCs w:val="28"/>
        </w:rPr>
        <w:t xml:space="preserve"> муниципального района Саратовской области </w:t>
      </w:r>
      <w:r w:rsidR="00A216C4" w:rsidRPr="00B7756C">
        <w:rPr>
          <w:b/>
          <w:sz w:val="28"/>
          <w:szCs w:val="28"/>
        </w:rPr>
        <w:t>по взысканию дебиторской задолженности по платежам в бюджет, пеням и штрафам по ним</w:t>
      </w:r>
    </w:p>
    <w:p w:rsidR="00A216C4" w:rsidRPr="00B7756C" w:rsidRDefault="00A216C4" w:rsidP="00A216C4">
      <w:pPr>
        <w:rPr>
          <w:b/>
          <w:sz w:val="28"/>
          <w:szCs w:val="28"/>
        </w:rPr>
      </w:pPr>
    </w:p>
    <w:p w:rsidR="00A216C4" w:rsidRPr="00B7756C" w:rsidRDefault="00A216C4" w:rsidP="00A216C4">
      <w:pPr>
        <w:rPr>
          <w:sz w:val="28"/>
          <w:szCs w:val="28"/>
        </w:rPr>
      </w:pPr>
    </w:p>
    <w:p w:rsidR="00A216C4" w:rsidRPr="00B7756C" w:rsidRDefault="00A216C4" w:rsidP="00A216C4">
      <w:pPr>
        <w:numPr>
          <w:ilvl w:val="0"/>
          <w:numId w:val="4"/>
        </w:numPr>
        <w:suppressAutoHyphens/>
        <w:autoSpaceDE w:val="0"/>
        <w:autoSpaceDN w:val="0"/>
        <w:adjustRightInd w:val="0"/>
        <w:jc w:val="center"/>
        <w:rPr>
          <w:sz w:val="28"/>
          <w:szCs w:val="28"/>
        </w:rPr>
      </w:pPr>
      <w:r w:rsidRPr="00B7756C">
        <w:rPr>
          <w:b/>
          <w:sz w:val="28"/>
          <w:szCs w:val="28"/>
        </w:rPr>
        <w:t>Общие положения</w:t>
      </w:r>
    </w:p>
    <w:p w:rsidR="00A216C4" w:rsidRPr="00B7756C" w:rsidRDefault="00A216C4" w:rsidP="00A216C4">
      <w:pPr>
        <w:ind w:left="350"/>
        <w:rPr>
          <w:b/>
          <w:sz w:val="28"/>
          <w:szCs w:val="28"/>
        </w:rPr>
      </w:pPr>
    </w:p>
    <w:p w:rsidR="00A216C4" w:rsidRPr="00B7756C" w:rsidRDefault="00A216C4" w:rsidP="00A216C4">
      <w:pPr>
        <w:ind w:firstLine="709"/>
        <w:jc w:val="both"/>
        <w:rPr>
          <w:sz w:val="28"/>
          <w:szCs w:val="28"/>
        </w:rPr>
      </w:pPr>
      <w:r w:rsidRPr="00B7756C">
        <w:rPr>
          <w:sz w:val="28"/>
          <w:szCs w:val="28"/>
        </w:rPr>
        <w:t xml:space="preserve">1.1. </w:t>
      </w:r>
      <w:proofErr w:type="gramStart"/>
      <w:r w:rsidRPr="00B7756C">
        <w:rPr>
          <w:sz w:val="28"/>
          <w:szCs w:val="28"/>
        </w:rPr>
        <w:t>Настоящий Регламент устанавливает порядок реализации по</w:t>
      </w:r>
      <w:r w:rsidR="00CB2F61">
        <w:rPr>
          <w:sz w:val="28"/>
          <w:szCs w:val="28"/>
        </w:rPr>
        <w:t xml:space="preserve">лномочий администратора доходов </w:t>
      </w:r>
      <w:proofErr w:type="spellStart"/>
      <w:r w:rsidR="00CB2F61">
        <w:rPr>
          <w:sz w:val="28"/>
          <w:szCs w:val="28"/>
        </w:rPr>
        <w:t>Зерновского</w:t>
      </w:r>
      <w:proofErr w:type="spellEnd"/>
      <w:r>
        <w:rPr>
          <w:sz w:val="28"/>
          <w:szCs w:val="28"/>
        </w:rPr>
        <w:t xml:space="preserve"> муниципального образования </w:t>
      </w:r>
      <w:proofErr w:type="spellStart"/>
      <w:r>
        <w:rPr>
          <w:sz w:val="28"/>
          <w:szCs w:val="28"/>
        </w:rPr>
        <w:t>Дергачевского</w:t>
      </w:r>
      <w:proofErr w:type="spellEnd"/>
      <w:r>
        <w:rPr>
          <w:sz w:val="28"/>
          <w:szCs w:val="28"/>
        </w:rPr>
        <w:t xml:space="preserve"> муниципального района</w:t>
      </w:r>
      <w:r w:rsidR="00313F09">
        <w:rPr>
          <w:sz w:val="28"/>
          <w:szCs w:val="28"/>
        </w:rPr>
        <w:t xml:space="preserve"> Саратовской области </w:t>
      </w:r>
      <w:r w:rsidRPr="00B7756C">
        <w:rPr>
          <w:i/>
          <w:color w:val="FF0000"/>
          <w:sz w:val="28"/>
          <w:szCs w:val="28"/>
        </w:rPr>
        <w:t xml:space="preserve"> </w:t>
      </w:r>
      <w:r w:rsidRPr="00B7756C">
        <w:rPr>
          <w:sz w:val="28"/>
          <w:szCs w:val="28"/>
        </w:rPr>
        <w:t xml:space="preserve">по взысканию дебиторской задолженности по платежам в бюджет, пеням и штрафам по ним, являющейся источниками формирования доходов бюджета </w:t>
      </w:r>
      <w:proofErr w:type="spellStart"/>
      <w:r w:rsidR="00CB2F61">
        <w:rPr>
          <w:sz w:val="28"/>
          <w:szCs w:val="28"/>
        </w:rPr>
        <w:t>Зерновского</w:t>
      </w:r>
      <w:proofErr w:type="spellEnd"/>
      <w:r>
        <w:rPr>
          <w:sz w:val="28"/>
          <w:szCs w:val="28"/>
        </w:rPr>
        <w:t xml:space="preserve"> муниципального образования</w:t>
      </w:r>
      <w:r w:rsidRPr="00B7756C">
        <w:rPr>
          <w:sz w:val="28"/>
          <w:szCs w:val="28"/>
        </w:rPr>
        <w:t>,</w:t>
      </w:r>
      <w:r w:rsidRPr="00B7756C">
        <w:rPr>
          <w:i/>
          <w:color w:val="FF0000"/>
          <w:sz w:val="28"/>
          <w:szCs w:val="28"/>
        </w:rPr>
        <w:t xml:space="preserve"> </w:t>
      </w:r>
      <w:r w:rsidRPr="00B7756C">
        <w:rPr>
          <w:sz w:val="28"/>
          <w:szCs w:val="28"/>
          <w:shd w:val="clear" w:color="auto" w:fill="FFFFFF"/>
        </w:rPr>
        <w:t>за исключением платежей, предусмотренных законодательством о налогах и сборах, (далее – дебиторская задолженность по до</w:t>
      </w:r>
      <w:r>
        <w:rPr>
          <w:sz w:val="28"/>
          <w:szCs w:val="28"/>
          <w:shd w:val="clear" w:color="auto" w:fill="FFFFFF"/>
        </w:rPr>
        <w:t>ходам),</w:t>
      </w:r>
      <w:r w:rsidR="00E743BA">
        <w:rPr>
          <w:sz w:val="28"/>
          <w:szCs w:val="28"/>
          <w:shd w:val="clear" w:color="auto" w:fill="FFFFFF"/>
        </w:rPr>
        <w:t xml:space="preserve"> Администрация муниципального образования (далее Администрация),</w:t>
      </w:r>
      <w:r>
        <w:rPr>
          <w:sz w:val="28"/>
          <w:szCs w:val="28"/>
          <w:shd w:val="clear" w:color="auto" w:fill="FFFFFF"/>
        </w:rPr>
        <w:t xml:space="preserve"> </w:t>
      </w:r>
      <w:r w:rsidRPr="00B7756C">
        <w:rPr>
          <w:sz w:val="28"/>
          <w:szCs w:val="28"/>
          <w:shd w:val="clear" w:color="auto" w:fill="FFFFFF"/>
        </w:rPr>
        <w:t>а также:</w:t>
      </w:r>
      <w:proofErr w:type="gramEnd"/>
    </w:p>
    <w:p w:rsidR="00A216C4" w:rsidRPr="00B7756C" w:rsidRDefault="00A216C4" w:rsidP="00A216C4">
      <w:pPr>
        <w:ind w:firstLine="665"/>
        <w:jc w:val="both"/>
        <w:rPr>
          <w:sz w:val="28"/>
          <w:szCs w:val="28"/>
        </w:rPr>
      </w:pPr>
      <w:r w:rsidRPr="00B7756C">
        <w:rPr>
          <w:sz w:val="28"/>
          <w:szCs w:val="28"/>
        </w:rPr>
        <w:t xml:space="preserve">1) перечень мероприятий по реализации администратором доходов местного бюджета 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B7756C">
        <w:rPr>
          <w:sz w:val="28"/>
          <w:szCs w:val="28"/>
        </w:rPr>
        <w:t>по</w:t>
      </w:r>
      <w:proofErr w:type="gramEnd"/>
      <w:r w:rsidRPr="00B7756C">
        <w:rPr>
          <w:sz w:val="28"/>
          <w:szCs w:val="28"/>
        </w:rPr>
        <w:t>:</w:t>
      </w:r>
    </w:p>
    <w:p w:rsidR="00A216C4" w:rsidRPr="00B7756C" w:rsidRDefault="00A216C4" w:rsidP="00A216C4">
      <w:pPr>
        <w:ind w:firstLine="665"/>
        <w:jc w:val="both"/>
        <w:rPr>
          <w:sz w:val="28"/>
          <w:szCs w:val="28"/>
        </w:rPr>
      </w:pPr>
      <w:r w:rsidRPr="00B7756C">
        <w:rPr>
          <w:sz w:val="28"/>
          <w:szCs w:val="28"/>
        </w:rPr>
        <w:t xml:space="preserve"> -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A216C4" w:rsidRPr="00B7756C" w:rsidRDefault="00A216C4" w:rsidP="00A216C4">
      <w:pPr>
        <w:ind w:firstLine="665"/>
        <w:jc w:val="both"/>
        <w:rPr>
          <w:sz w:val="28"/>
          <w:szCs w:val="28"/>
        </w:rPr>
      </w:pPr>
      <w:r w:rsidRPr="00B7756C">
        <w:rPr>
          <w:sz w:val="28"/>
          <w:szCs w:val="28"/>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A216C4" w:rsidRPr="00B7756C" w:rsidRDefault="00A216C4" w:rsidP="00A216C4">
      <w:pPr>
        <w:ind w:firstLine="665"/>
        <w:jc w:val="both"/>
        <w:rPr>
          <w:sz w:val="28"/>
          <w:szCs w:val="28"/>
        </w:rPr>
      </w:pPr>
      <w:r w:rsidRPr="00B7756C">
        <w:rPr>
          <w:sz w:val="28"/>
          <w:szCs w:val="28"/>
        </w:rPr>
        <w:t>- принудительному взысканию дебиторской задолженности по доходам;</w:t>
      </w:r>
    </w:p>
    <w:p w:rsidR="00A216C4" w:rsidRPr="00B7756C" w:rsidRDefault="00A216C4" w:rsidP="00A216C4">
      <w:pPr>
        <w:ind w:firstLine="665"/>
        <w:jc w:val="both"/>
        <w:rPr>
          <w:sz w:val="28"/>
          <w:szCs w:val="28"/>
        </w:rPr>
      </w:pPr>
      <w:r w:rsidRPr="00B7756C">
        <w:rPr>
          <w:sz w:val="28"/>
          <w:szCs w:val="28"/>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A216C4" w:rsidRPr="00B7756C" w:rsidRDefault="00A216C4" w:rsidP="00A216C4">
      <w:pPr>
        <w:ind w:firstLine="665"/>
        <w:jc w:val="both"/>
        <w:rPr>
          <w:sz w:val="28"/>
          <w:szCs w:val="28"/>
        </w:rPr>
      </w:pPr>
      <w:r w:rsidRPr="00B7756C">
        <w:rPr>
          <w:sz w:val="28"/>
          <w:szCs w:val="28"/>
        </w:rPr>
        <w:t>2) сроки реализации каждого мероприятия по реализации администратором доходов местного бюджета полномочий, направленных на взыскание дебиторской задолженности по доходам;</w:t>
      </w:r>
    </w:p>
    <w:p w:rsidR="00A216C4" w:rsidRPr="00B7756C" w:rsidRDefault="00A216C4" w:rsidP="00A216C4">
      <w:pPr>
        <w:ind w:firstLine="665"/>
        <w:jc w:val="both"/>
        <w:rPr>
          <w:sz w:val="28"/>
          <w:szCs w:val="28"/>
        </w:rPr>
      </w:pPr>
      <w:r w:rsidRPr="00B7756C">
        <w:rPr>
          <w:sz w:val="28"/>
          <w:szCs w:val="28"/>
        </w:rPr>
        <w:t xml:space="preserve">3) перечень </w:t>
      </w:r>
      <w:r w:rsidRPr="009D7CED">
        <w:rPr>
          <w:sz w:val="28"/>
          <w:szCs w:val="28"/>
        </w:rPr>
        <w:t>структурных подразделений</w:t>
      </w:r>
      <w:r w:rsidRPr="00B7756C">
        <w:rPr>
          <w:sz w:val="28"/>
          <w:szCs w:val="28"/>
        </w:rPr>
        <w:t xml:space="preserve"> </w:t>
      </w:r>
      <w:r>
        <w:rPr>
          <w:sz w:val="28"/>
          <w:szCs w:val="28"/>
        </w:rPr>
        <w:t xml:space="preserve">(сотрудников) </w:t>
      </w:r>
      <w:r w:rsidRPr="00B7756C">
        <w:rPr>
          <w:sz w:val="28"/>
          <w:szCs w:val="28"/>
        </w:rPr>
        <w:t>администратора доходов местного бюджета, ответственных за работу с дебиторской задолженностью по доходам;</w:t>
      </w:r>
    </w:p>
    <w:p w:rsidR="00A216C4" w:rsidRPr="00B7756C" w:rsidRDefault="00A216C4" w:rsidP="00A216C4">
      <w:pPr>
        <w:ind w:firstLine="665"/>
        <w:jc w:val="both"/>
        <w:rPr>
          <w:sz w:val="28"/>
          <w:szCs w:val="28"/>
        </w:rPr>
      </w:pPr>
      <w:r w:rsidRPr="00B7756C">
        <w:rPr>
          <w:sz w:val="28"/>
          <w:szCs w:val="28"/>
        </w:rPr>
        <w:t>4) порядок обмена информацией (первичными учетными документами) между структурными подразделениями администратора доходов местного бюджета.</w:t>
      </w:r>
    </w:p>
    <w:p w:rsidR="00A216C4" w:rsidRPr="00B7756C" w:rsidRDefault="00A216C4" w:rsidP="00A216C4">
      <w:pPr>
        <w:ind w:firstLine="709"/>
        <w:jc w:val="both"/>
        <w:rPr>
          <w:sz w:val="28"/>
          <w:szCs w:val="28"/>
        </w:rPr>
      </w:pPr>
      <w:r w:rsidRPr="00B7756C">
        <w:rPr>
          <w:sz w:val="28"/>
          <w:szCs w:val="28"/>
        </w:rPr>
        <w:t>1.2. Термины и определения, используемые в Регламенте:</w:t>
      </w:r>
    </w:p>
    <w:p w:rsidR="00A216C4" w:rsidRPr="00B7756C" w:rsidRDefault="00A216C4" w:rsidP="00A216C4">
      <w:pPr>
        <w:ind w:firstLine="665"/>
        <w:jc w:val="both"/>
        <w:rPr>
          <w:sz w:val="28"/>
          <w:szCs w:val="28"/>
        </w:rPr>
      </w:pPr>
      <w:r w:rsidRPr="00B7756C">
        <w:rPr>
          <w:sz w:val="28"/>
          <w:szCs w:val="28"/>
        </w:rPr>
        <w:t>-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A216C4" w:rsidRPr="00B7756C" w:rsidRDefault="00A216C4" w:rsidP="00A216C4">
      <w:pPr>
        <w:ind w:firstLine="665"/>
        <w:jc w:val="both"/>
        <w:rPr>
          <w:sz w:val="28"/>
          <w:szCs w:val="28"/>
        </w:rPr>
      </w:pPr>
      <w:proofErr w:type="gramStart"/>
      <w:r w:rsidRPr="00B7756C">
        <w:rPr>
          <w:sz w:val="28"/>
          <w:szCs w:val="28"/>
        </w:rPr>
        <w:t xml:space="preserve">- дебиторская задолженность по доходам – неисполненное обязательство должника (дебитора) о выплате денежных средств в срок, установленный </w:t>
      </w:r>
      <w:r w:rsidRPr="00B7756C">
        <w:rPr>
          <w:sz w:val="28"/>
          <w:szCs w:val="28"/>
        </w:rPr>
        <w:lastRenderedPageBreak/>
        <w:t>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w:t>
      </w:r>
      <w:proofErr w:type="gramEnd"/>
      <w:r w:rsidRPr="00B7756C">
        <w:rPr>
          <w:sz w:val="28"/>
          <w:szCs w:val="28"/>
        </w:rPr>
        <w:t xml:space="preserve"> </w:t>
      </w:r>
      <w:proofErr w:type="gramStart"/>
      <w:r w:rsidRPr="00B7756C">
        <w:rPr>
          <w:sz w:val="28"/>
          <w:szCs w:val="28"/>
        </w:rPr>
        <w:t>сборах</w:t>
      </w:r>
      <w:proofErr w:type="gramEnd"/>
      <w:r w:rsidRPr="00B7756C">
        <w:rPr>
          <w:sz w:val="28"/>
          <w:szCs w:val="28"/>
        </w:rPr>
        <w:t>;</w:t>
      </w:r>
    </w:p>
    <w:p w:rsidR="00A216C4" w:rsidRPr="00B7756C" w:rsidRDefault="00A216C4" w:rsidP="00A216C4">
      <w:pPr>
        <w:ind w:firstLine="665"/>
        <w:jc w:val="both"/>
        <w:rPr>
          <w:sz w:val="28"/>
          <w:szCs w:val="28"/>
        </w:rPr>
      </w:pPr>
      <w:r w:rsidRPr="00B7756C">
        <w:rPr>
          <w:sz w:val="28"/>
          <w:szCs w:val="28"/>
        </w:rPr>
        <w:t>- просроченная дебиторская задолженность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A216C4" w:rsidRDefault="00A216C4" w:rsidP="00A216C4">
      <w:pPr>
        <w:ind w:firstLine="665"/>
        <w:jc w:val="both"/>
        <w:rPr>
          <w:sz w:val="28"/>
          <w:szCs w:val="28"/>
        </w:rPr>
      </w:pPr>
      <w:r w:rsidRPr="00B7756C">
        <w:rPr>
          <w:sz w:val="28"/>
          <w:szCs w:val="28"/>
        </w:rPr>
        <w:t>1.3. Полномочия администратора доходов местного бюджета осуществляется Администрацией по кодам классификации доходов</w:t>
      </w:r>
      <w:r w:rsidR="00805D84">
        <w:rPr>
          <w:sz w:val="28"/>
          <w:szCs w:val="28"/>
        </w:rPr>
        <w:t xml:space="preserve"> местного бюджета.</w:t>
      </w:r>
    </w:p>
    <w:p w:rsidR="008F4C9B" w:rsidRDefault="00027AE3" w:rsidP="00027AE3">
      <w:pPr>
        <w:pStyle w:val="ad"/>
        <w:ind w:firstLine="709"/>
        <w:jc w:val="both"/>
        <w:rPr>
          <w:sz w:val="28"/>
          <w:szCs w:val="28"/>
        </w:rPr>
      </w:pPr>
      <w:r>
        <w:rPr>
          <w:sz w:val="28"/>
          <w:szCs w:val="28"/>
        </w:rPr>
        <w:t>1.4</w:t>
      </w:r>
      <w:r w:rsidRPr="001919CC">
        <w:rPr>
          <w:sz w:val="28"/>
          <w:szCs w:val="28"/>
        </w:rPr>
        <w:t>. Ответственными за реализацию мероприятий являются</w:t>
      </w:r>
      <w:r w:rsidR="00A25045">
        <w:rPr>
          <w:sz w:val="28"/>
          <w:szCs w:val="28"/>
        </w:rPr>
        <w:t>:</w:t>
      </w:r>
    </w:p>
    <w:p w:rsidR="00020D80" w:rsidRDefault="00A25045" w:rsidP="00020D80">
      <w:pPr>
        <w:pStyle w:val="ad"/>
        <w:ind w:firstLine="709"/>
        <w:jc w:val="both"/>
        <w:rPr>
          <w:sz w:val="28"/>
          <w:szCs w:val="28"/>
        </w:rPr>
      </w:pPr>
      <w:r>
        <w:rPr>
          <w:sz w:val="28"/>
          <w:szCs w:val="28"/>
        </w:rPr>
        <w:t>Специалисты</w:t>
      </w:r>
      <w:r w:rsidR="008F4C9B">
        <w:rPr>
          <w:sz w:val="28"/>
          <w:szCs w:val="28"/>
        </w:rPr>
        <w:t xml:space="preserve"> администрации</w:t>
      </w:r>
      <w:r>
        <w:rPr>
          <w:sz w:val="28"/>
          <w:szCs w:val="28"/>
        </w:rPr>
        <w:t xml:space="preserve"> муниципального образования</w:t>
      </w:r>
      <w:r w:rsidR="005A7459">
        <w:rPr>
          <w:sz w:val="28"/>
          <w:szCs w:val="28"/>
        </w:rPr>
        <w:t xml:space="preserve"> согласно своей специализац</w:t>
      </w:r>
      <w:r w:rsidR="00E578A6">
        <w:rPr>
          <w:sz w:val="28"/>
          <w:szCs w:val="28"/>
        </w:rPr>
        <w:t>ии, должностных инструкций.</w:t>
      </w:r>
    </w:p>
    <w:p w:rsidR="00027AE3" w:rsidRPr="00020D80" w:rsidRDefault="00027AE3" w:rsidP="00027AE3">
      <w:pPr>
        <w:pStyle w:val="ad"/>
        <w:ind w:firstLine="709"/>
        <w:jc w:val="both"/>
        <w:rPr>
          <w:bCs/>
          <w:sz w:val="28"/>
          <w:szCs w:val="28"/>
        </w:rPr>
      </w:pPr>
      <w:r w:rsidRPr="00020D80">
        <w:rPr>
          <w:sz w:val="28"/>
          <w:szCs w:val="28"/>
        </w:rPr>
        <w:t>муниципальное учреждение «</w:t>
      </w:r>
      <w:r w:rsidR="00020D80" w:rsidRPr="00020D80">
        <w:rPr>
          <w:sz w:val="28"/>
          <w:szCs w:val="28"/>
        </w:rPr>
        <w:t>Централизованная Бухгалтерия Органов Местного Самоуправления Дергачевского Муниципального района</w:t>
      </w:r>
      <w:r w:rsidR="00020D80">
        <w:rPr>
          <w:sz w:val="28"/>
          <w:szCs w:val="28"/>
        </w:rPr>
        <w:t xml:space="preserve">» </w:t>
      </w:r>
      <w:r w:rsidRPr="001919CC">
        <w:rPr>
          <w:sz w:val="28"/>
          <w:szCs w:val="28"/>
        </w:rPr>
        <w:t xml:space="preserve">в рамках взаимодействия по осуществлению переданных полномочий по ведению бюджетного учета администрации </w:t>
      </w:r>
      <w:proofErr w:type="spellStart"/>
      <w:r w:rsidR="00CB2F61">
        <w:rPr>
          <w:sz w:val="28"/>
          <w:szCs w:val="28"/>
        </w:rPr>
        <w:t>Зерновскогомуниципального</w:t>
      </w:r>
      <w:proofErr w:type="spellEnd"/>
      <w:r w:rsidR="00CB2F61">
        <w:rPr>
          <w:sz w:val="28"/>
          <w:szCs w:val="28"/>
        </w:rPr>
        <w:t xml:space="preserve">  образования</w:t>
      </w:r>
      <w:r w:rsidR="007D2EE9">
        <w:rPr>
          <w:sz w:val="28"/>
          <w:szCs w:val="28"/>
        </w:rPr>
        <w:t xml:space="preserve"> </w:t>
      </w:r>
      <w:proofErr w:type="spellStart"/>
      <w:r w:rsidR="007D2EE9">
        <w:rPr>
          <w:sz w:val="28"/>
          <w:szCs w:val="28"/>
        </w:rPr>
        <w:t>Дергачевского</w:t>
      </w:r>
      <w:proofErr w:type="spellEnd"/>
      <w:r w:rsidR="007D2EE9">
        <w:rPr>
          <w:sz w:val="28"/>
          <w:szCs w:val="28"/>
        </w:rPr>
        <w:t xml:space="preserve"> муниципального района Саратовской области</w:t>
      </w:r>
      <w:r w:rsidRPr="001919CC">
        <w:rPr>
          <w:sz w:val="28"/>
          <w:szCs w:val="28"/>
        </w:rPr>
        <w:t xml:space="preserve"> (далее – Централизованная бухгалтерия).</w:t>
      </w:r>
    </w:p>
    <w:p w:rsidR="00027AE3" w:rsidRPr="00B7756C" w:rsidRDefault="00027AE3" w:rsidP="00A216C4">
      <w:pPr>
        <w:ind w:firstLine="665"/>
        <w:jc w:val="both"/>
        <w:rPr>
          <w:sz w:val="28"/>
          <w:szCs w:val="28"/>
        </w:rPr>
      </w:pPr>
    </w:p>
    <w:p w:rsidR="00A216C4" w:rsidRPr="00B7756C" w:rsidRDefault="00A216C4" w:rsidP="00A216C4">
      <w:pPr>
        <w:ind w:firstLine="665"/>
        <w:jc w:val="both"/>
        <w:rPr>
          <w:sz w:val="28"/>
          <w:szCs w:val="28"/>
        </w:rPr>
      </w:pPr>
    </w:p>
    <w:p w:rsidR="00A216C4" w:rsidRPr="00B7756C" w:rsidRDefault="00A216C4" w:rsidP="00A216C4">
      <w:pPr>
        <w:jc w:val="center"/>
        <w:rPr>
          <w:sz w:val="28"/>
          <w:szCs w:val="28"/>
        </w:rPr>
      </w:pPr>
      <w:r w:rsidRPr="00B7756C">
        <w:rPr>
          <w:b/>
          <w:sz w:val="28"/>
          <w:szCs w:val="28"/>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A216C4" w:rsidRPr="00B7756C" w:rsidRDefault="00A216C4" w:rsidP="00A216C4">
      <w:pPr>
        <w:jc w:val="both"/>
        <w:rPr>
          <w:b/>
          <w:sz w:val="28"/>
          <w:szCs w:val="28"/>
        </w:rPr>
      </w:pPr>
    </w:p>
    <w:p w:rsidR="00A216C4" w:rsidRPr="00B7756C" w:rsidRDefault="00A216C4" w:rsidP="00A216C4">
      <w:pPr>
        <w:pStyle w:val="ConsPlusNormal"/>
        <w:ind w:firstLine="708"/>
        <w:jc w:val="both"/>
        <w:rPr>
          <w:rFonts w:ascii="Times New Roman" w:hAnsi="Times New Roman" w:cs="Times New Roman"/>
          <w:sz w:val="28"/>
          <w:szCs w:val="28"/>
        </w:rPr>
      </w:pPr>
      <w:r w:rsidRPr="00B7756C">
        <w:rPr>
          <w:rFonts w:ascii="Times New Roman" w:hAnsi="Times New Roman" w:cs="Times New Roman"/>
          <w:sz w:val="28"/>
          <w:szCs w:val="28"/>
        </w:rPr>
        <w:t>2.1. 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rsidR="00A216C4" w:rsidRPr="00B7756C" w:rsidRDefault="00A216C4" w:rsidP="00A216C4">
      <w:pPr>
        <w:ind w:firstLine="708"/>
        <w:jc w:val="both"/>
        <w:rPr>
          <w:sz w:val="28"/>
          <w:szCs w:val="28"/>
        </w:rPr>
      </w:pPr>
      <w:r w:rsidRPr="00B7756C">
        <w:rPr>
          <w:sz w:val="28"/>
          <w:szCs w:val="28"/>
        </w:rPr>
        <w:t xml:space="preserve">1) </w:t>
      </w:r>
      <w:proofErr w:type="gramStart"/>
      <w:r w:rsidRPr="00B7756C">
        <w:rPr>
          <w:sz w:val="28"/>
          <w:szCs w:val="28"/>
        </w:rPr>
        <w:t>контроль за</w:t>
      </w:r>
      <w:proofErr w:type="gramEnd"/>
      <w:r w:rsidRPr="00B7756C">
        <w:rPr>
          <w:sz w:val="28"/>
          <w:szCs w:val="28"/>
        </w:rPr>
        <w:t xml:space="preserve"> правильностью исчисления, полнотой и своевременностью осуществления платежей в местный бюджет, пеням и штрафам по ним;</w:t>
      </w:r>
    </w:p>
    <w:p w:rsidR="00A216C4" w:rsidRPr="00B7756C" w:rsidRDefault="00A216C4" w:rsidP="00A216C4">
      <w:pPr>
        <w:ind w:firstLine="709"/>
        <w:jc w:val="both"/>
        <w:rPr>
          <w:sz w:val="28"/>
          <w:szCs w:val="28"/>
        </w:rPr>
      </w:pPr>
      <w:r w:rsidRPr="00B7756C">
        <w:rPr>
          <w:sz w:val="28"/>
          <w:szCs w:val="28"/>
        </w:rPr>
        <w:t xml:space="preserve">2) </w:t>
      </w:r>
      <w:proofErr w:type="gramStart"/>
      <w:r w:rsidRPr="00B7756C">
        <w:rPr>
          <w:sz w:val="28"/>
          <w:szCs w:val="28"/>
        </w:rPr>
        <w:t>контроль за</w:t>
      </w:r>
      <w:proofErr w:type="gramEnd"/>
      <w:r w:rsidRPr="00B7756C">
        <w:rPr>
          <w:sz w:val="28"/>
          <w:szCs w:val="28"/>
        </w:rPr>
        <w:t xml:space="preserve">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CD1EB5" w:rsidRDefault="00A216C4" w:rsidP="00CD1EB5">
      <w:pPr>
        <w:ind w:firstLine="709"/>
        <w:jc w:val="both"/>
        <w:rPr>
          <w:sz w:val="28"/>
          <w:szCs w:val="28"/>
        </w:rPr>
      </w:pPr>
      <w:proofErr w:type="gramStart"/>
      <w:r w:rsidRPr="00B7756C">
        <w:rPr>
          <w:sz w:val="28"/>
          <w:szCs w:val="28"/>
        </w:rPr>
        <w:t>3) контроль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21.3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w:t>
      </w:r>
      <w:proofErr w:type="gramEnd"/>
      <w:r w:rsidRPr="00B7756C">
        <w:rPr>
          <w:sz w:val="28"/>
          <w:szCs w:val="28"/>
        </w:rPr>
        <w:t xml:space="preserve">, необходимая для </w:t>
      </w:r>
      <w:proofErr w:type="gramStart"/>
      <w:r w:rsidRPr="00B7756C">
        <w:rPr>
          <w:sz w:val="28"/>
          <w:szCs w:val="28"/>
        </w:rPr>
        <w:t>уплаты</w:t>
      </w:r>
      <w:proofErr w:type="gramEnd"/>
      <w:r w:rsidRPr="00B7756C">
        <w:rPr>
          <w:sz w:val="28"/>
          <w:szCs w:val="28"/>
        </w:rPr>
        <w:t xml:space="preserve"> которых, включая подлежащую уплате сумму, не размещается в ГИС ГМП, перечень которых </w:t>
      </w:r>
    </w:p>
    <w:p w:rsidR="00CD1EB5" w:rsidRDefault="00A216C4" w:rsidP="00CD1EB5">
      <w:pPr>
        <w:jc w:val="both"/>
        <w:rPr>
          <w:sz w:val="28"/>
          <w:szCs w:val="28"/>
        </w:rPr>
      </w:pPr>
      <w:proofErr w:type="gramStart"/>
      <w:r w:rsidRPr="00B7756C">
        <w:rPr>
          <w:sz w:val="28"/>
          <w:szCs w:val="28"/>
        </w:rPr>
        <w:t>утвержден</w:t>
      </w:r>
      <w:proofErr w:type="gramEnd"/>
      <w:r w:rsidRPr="00B7756C">
        <w:rPr>
          <w:sz w:val="28"/>
          <w:szCs w:val="28"/>
        </w:rPr>
        <w:t xml:space="preserve"> приказом Министерства финансов Российской Федерации от 25 </w:t>
      </w:r>
    </w:p>
    <w:p w:rsidR="00CD1EB5" w:rsidRDefault="00A216C4" w:rsidP="00CD1EB5">
      <w:pPr>
        <w:jc w:val="both"/>
        <w:rPr>
          <w:sz w:val="28"/>
          <w:szCs w:val="28"/>
        </w:rPr>
      </w:pPr>
      <w:r w:rsidRPr="00B7756C">
        <w:rPr>
          <w:sz w:val="28"/>
          <w:szCs w:val="28"/>
        </w:rPr>
        <w:t xml:space="preserve">декабря 2019 г. № 250н «О перечне платежей, являющихся источниками </w:t>
      </w:r>
    </w:p>
    <w:p w:rsidR="00CD1EB5" w:rsidRDefault="00CD1EB5" w:rsidP="00CD1EB5">
      <w:pPr>
        <w:jc w:val="both"/>
        <w:rPr>
          <w:sz w:val="28"/>
          <w:szCs w:val="28"/>
        </w:rPr>
      </w:pPr>
    </w:p>
    <w:p w:rsidR="00A216C4" w:rsidRPr="00B7756C" w:rsidRDefault="00A216C4" w:rsidP="00CD1EB5">
      <w:pPr>
        <w:jc w:val="both"/>
        <w:rPr>
          <w:sz w:val="28"/>
          <w:szCs w:val="28"/>
        </w:rPr>
      </w:pPr>
      <w:r w:rsidRPr="00B7756C">
        <w:rPr>
          <w:sz w:val="28"/>
          <w:szCs w:val="28"/>
        </w:rPr>
        <w:t xml:space="preserve">формирования доходов бюджетов бюджетной системы Российской Федерации, информация, необходимая для уплаты которых, включая подлежащую уплате сумму, </w:t>
      </w:r>
      <w:r w:rsidRPr="00B7756C">
        <w:rPr>
          <w:sz w:val="28"/>
          <w:szCs w:val="28"/>
        </w:rPr>
        <w:lastRenderedPageBreak/>
        <w:t>не размещается в Государственной информационной системе о государственных и муниципальных платежах»;</w:t>
      </w:r>
    </w:p>
    <w:p w:rsidR="00A216C4" w:rsidRPr="00B7756C" w:rsidRDefault="00A216C4" w:rsidP="00A216C4">
      <w:pPr>
        <w:ind w:firstLine="709"/>
        <w:jc w:val="both"/>
        <w:rPr>
          <w:sz w:val="28"/>
          <w:szCs w:val="28"/>
        </w:rPr>
      </w:pPr>
      <w:proofErr w:type="gramStart"/>
      <w:r w:rsidRPr="00B7756C">
        <w:rPr>
          <w:sz w:val="28"/>
          <w:szCs w:val="28"/>
        </w:rPr>
        <w:t>4) контроль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w:t>
      </w:r>
      <w:proofErr w:type="gramEnd"/>
      <w:r w:rsidRPr="00B7756C">
        <w:rPr>
          <w:sz w:val="28"/>
          <w:szCs w:val="28"/>
        </w:rPr>
        <w:t xml:space="preserve"> и </w:t>
      </w:r>
      <w:proofErr w:type="gramStart"/>
      <w:r w:rsidRPr="00B7756C">
        <w:rPr>
          <w:sz w:val="28"/>
          <w:szCs w:val="28"/>
        </w:rPr>
        <w:t>случаях</w:t>
      </w:r>
      <w:proofErr w:type="gramEnd"/>
      <w:r w:rsidRPr="00B7756C">
        <w:rPr>
          <w:sz w:val="28"/>
          <w:szCs w:val="28"/>
        </w:rPr>
        <w:t>, предусмотренных законодательством Российской Федерации;</w:t>
      </w:r>
    </w:p>
    <w:p w:rsidR="00A216C4" w:rsidRPr="00B7756C" w:rsidRDefault="00A216C4" w:rsidP="00A216C4">
      <w:pPr>
        <w:ind w:firstLine="709"/>
        <w:jc w:val="both"/>
        <w:rPr>
          <w:sz w:val="28"/>
          <w:szCs w:val="28"/>
        </w:rPr>
      </w:pPr>
      <w:r w:rsidRPr="00B7756C">
        <w:rPr>
          <w:sz w:val="28"/>
          <w:szCs w:val="28"/>
        </w:rPr>
        <w:t xml:space="preserve">5) </w:t>
      </w:r>
      <w:proofErr w:type="gramStart"/>
      <w:r w:rsidRPr="00B7756C">
        <w:rPr>
          <w:sz w:val="28"/>
          <w:szCs w:val="28"/>
        </w:rPr>
        <w:t>контроль за</w:t>
      </w:r>
      <w:proofErr w:type="gramEnd"/>
      <w:r w:rsidRPr="00B7756C">
        <w:rPr>
          <w:sz w:val="28"/>
          <w:szCs w:val="28"/>
        </w:rPr>
        <w:t xml:space="preserve"> своевременным начислением неустойки (штрафов, пени);</w:t>
      </w:r>
    </w:p>
    <w:p w:rsidR="00A216C4" w:rsidRPr="00B7756C" w:rsidRDefault="00A216C4" w:rsidP="00A216C4">
      <w:pPr>
        <w:ind w:firstLine="709"/>
        <w:jc w:val="both"/>
        <w:rPr>
          <w:sz w:val="28"/>
          <w:szCs w:val="28"/>
        </w:rPr>
      </w:pPr>
      <w:r w:rsidRPr="00B7756C">
        <w:rPr>
          <w:sz w:val="28"/>
          <w:szCs w:val="28"/>
        </w:rPr>
        <w:t xml:space="preserve">6) </w:t>
      </w:r>
      <w:proofErr w:type="gramStart"/>
      <w:r w:rsidRPr="00B7756C">
        <w:rPr>
          <w:sz w:val="28"/>
          <w:szCs w:val="28"/>
        </w:rPr>
        <w:t>контроль за</w:t>
      </w:r>
      <w:proofErr w:type="gramEnd"/>
      <w:r w:rsidRPr="00B7756C">
        <w:rPr>
          <w:sz w:val="28"/>
          <w:szCs w:val="28"/>
        </w:rPr>
        <w:t xml:space="preserve">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передачей документов для отражения в бюджетном учете </w:t>
      </w:r>
      <w:r w:rsidR="00DF39E5">
        <w:rPr>
          <w:sz w:val="28"/>
          <w:szCs w:val="28"/>
        </w:rPr>
        <w:t>сотруднику</w:t>
      </w:r>
      <w:r w:rsidRPr="00B7756C">
        <w:rPr>
          <w:sz w:val="28"/>
          <w:szCs w:val="28"/>
        </w:rPr>
        <w:t xml:space="preserve"> администратора доходов бюджета, осуществляющего ведение бюджетного учета (централизованной бухгалтерии)</w:t>
      </w:r>
    </w:p>
    <w:p w:rsidR="00A216C4" w:rsidRPr="00B7756C" w:rsidRDefault="00A216C4" w:rsidP="00A216C4">
      <w:pPr>
        <w:ind w:firstLine="709"/>
        <w:jc w:val="both"/>
        <w:rPr>
          <w:sz w:val="28"/>
          <w:szCs w:val="28"/>
        </w:rPr>
      </w:pPr>
      <w:r w:rsidRPr="00B7756C">
        <w:rPr>
          <w:sz w:val="28"/>
          <w:szCs w:val="28"/>
        </w:rPr>
        <w:t>7) своевременное проведение инвентаризации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A216C4" w:rsidRPr="00B7756C" w:rsidRDefault="00A216C4" w:rsidP="00A216C4">
      <w:pPr>
        <w:pStyle w:val="ac"/>
        <w:ind w:left="0" w:firstLine="709"/>
        <w:rPr>
          <w:sz w:val="28"/>
          <w:szCs w:val="28"/>
        </w:rPr>
      </w:pPr>
      <w:r w:rsidRPr="00B7756C">
        <w:rPr>
          <w:sz w:val="28"/>
          <w:szCs w:val="28"/>
        </w:rPr>
        <w:t>8)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w:t>
      </w:r>
    </w:p>
    <w:p w:rsidR="00A216C4" w:rsidRPr="00B7756C" w:rsidRDefault="00A216C4" w:rsidP="00A216C4">
      <w:pPr>
        <w:ind w:firstLine="709"/>
        <w:jc w:val="both"/>
        <w:rPr>
          <w:sz w:val="28"/>
          <w:szCs w:val="28"/>
        </w:rPr>
      </w:pPr>
      <w:r w:rsidRPr="00B7756C">
        <w:rPr>
          <w:sz w:val="28"/>
          <w:szCs w:val="28"/>
        </w:rPr>
        <w:t>9) мониторинг на наличие сведений о взыскании с должника денежных сре</w:t>
      </w:r>
      <w:proofErr w:type="gramStart"/>
      <w:r w:rsidRPr="00B7756C">
        <w:rPr>
          <w:sz w:val="28"/>
          <w:szCs w:val="28"/>
        </w:rPr>
        <w:t>дств в р</w:t>
      </w:r>
      <w:proofErr w:type="gramEnd"/>
      <w:r w:rsidRPr="00B7756C">
        <w:rPr>
          <w:sz w:val="28"/>
          <w:szCs w:val="28"/>
        </w:rPr>
        <w:t xml:space="preserve">амках исполнительного производства; </w:t>
      </w:r>
    </w:p>
    <w:p w:rsidR="00A216C4" w:rsidRPr="00B7756C" w:rsidRDefault="00A216C4" w:rsidP="00A216C4">
      <w:pPr>
        <w:ind w:firstLine="709"/>
        <w:jc w:val="both"/>
        <w:rPr>
          <w:sz w:val="28"/>
          <w:szCs w:val="28"/>
        </w:rPr>
      </w:pPr>
      <w:r w:rsidRPr="00B7756C">
        <w:rPr>
          <w:sz w:val="28"/>
          <w:szCs w:val="28"/>
        </w:rPr>
        <w:t>10) мониторинг на наличие сведений о возбуждении в отношении должника дела о банкротстве.</w:t>
      </w:r>
    </w:p>
    <w:p w:rsidR="00A216C4" w:rsidRPr="00B7756C" w:rsidRDefault="00A216C4" w:rsidP="00A216C4">
      <w:pPr>
        <w:jc w:val="both"/>
        <w:rPr>
          <w:sz w:val="28"/>
          <w:szCs w:val="28"/>
        </w:rPr>
      </w:pPr>
    </w:p>
    <w:p w:rsidR="00A216C4" w:rsidRPr="00B7756C" w:rsidRDefault="00A216C4" w:rsidP="00A216C4">
      <w:pPr>
        <w:jc w:val="center"/>
        <w:rPr>
          <w:sz w:val="28"/>
          <w:szCs w:val="28"/>
        </w:rPr>
      </w:pPr>
      <w:r w:rsidRPr="00B7756C">
        <w:rPr>
          <w:b/>
          <w:sz w:val="28"/>
          <w:szCs w:val="28"/>
        </w:rPr>
        <w:t>3. Мероприятия по урегулированию дебиторской задолженности по доходам в досудебном порядке</w:t>
      </w:r>
    </w:p>
    <w:p w:rsidR="00A216C4" w:rsidRPr="00B7756C" w:rsidRDefault="00A216C4" w:rsidP="00A216C4">
      <w:pPr>
        <w:jc w:val="center"/>
        <w:rPr>
          <w:b/>
          <w:sz w:val="28"/>
          <w:szCs w:val="28"/>
        </w:rPr>
      </w:pPr>
    </w:p>
    <w:p w:rsidR="00A216C4" w:rsidRPr="00B7756C" w:rsidRDefault="00A216C4" w:rsidP="00A216C4">
      <w:pPr>
        <w:ind w:firstLine="709"/>
        <w:jc w:val="both"/>
        <w:rPr>
          <w:sz w:val="28"/>
          <w:szCs w:val="28"/>
        </w:rPr>
      </w:pPr>
      <w:r w:rsidRPr="00B7756C">
        <w:rPr>
          <w:sz w:val="28"/>
          <w:szCs w:val="28"/>
        </w:rPr>
        <w:t>3.1. В целях урегулирования в досудебном порядке дебиторской задолженности по доходам (со дня истечения срока уплаты соответствующего платежа в местный бюджет (пеней, штрафов) до начала работы по их принудительному взысканию) осуществляются следующие мероприятия:</w:t>
      </w:r>
    </w:p>
    <w:p w:rsidR="00A216C4" w:rsidRPr="00B7756C" w:rsidRDefault="00A216C4" w:rsidP="00A216C4">
      <w:pPr>
        <w:ind w:firstLine="709"/>
        <w:jc w:val="both"/>
        <w:rPr>
          <w:sz w:val="28"/>
          <w:szCs w:val="28"/>
        </w:rPr>
      </w:pPr>
      <w:r w:rsidRPr="00B7756C">
        <w:rPr>
          <w:sz w:val="28"/>
          <w:szCs w:val="28"/>
        </w:rPr>
        <w:t>1)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A216C4" w:rsidRPr="00B7756C" w:rsidRDefault="00A216C4" w:rsidP="00A216C4">
      <w:pPr>
        <w:ind w:firstLine="709"/>
        <w:jc w:val="both"/>
        <w:rPr>
          <w:sz w:val="28"/>
          <w:szCs w:val="28"/>
        </w:rPr>
      </w:pPr>
      <w:r w:rsidRPr="00B7756C">
        <w:rPr>
          <w:sz w:val="28"/>
          <w:szCs w:val="28"/>
        </w:rPr>
        <w:t>2) направление претензии должнику о погашении образовавшейся задолженности в досудебном порядке в установленный законом или договором (муниципальным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(муниципальным контрактом);</w:t>
      </w:r>
    </w:p>
    <w:p w:rsidR="00CD1EB5" w:rsidRDefault="00A216C4" w:rsidP="00CD1EB5">
      <w:pPr>
        <w:pStyle w:val="ConsPlusNormal"/>
        <w:ind w:firstLine="709"/>
        <w:jc w:val="both"/>
        <w:rPr>
          <w:rFonts w:ascii="Times New Roman" w:hAnsi="Times New Roman" w:cs="Times New Roman"/>
          <w:sz w:val="28"/>
          <w:szCs w:val="28"/>
        </w:rPr>
      </w:pPr>
      <w:r w:rsidRPr="00B7756C">
        <w:rPr>
          <w:rFonts w:ascii="Times New Roman" w:hAnsi="Times New Roman" w:cs="Times New Roman"/>
          <w:sz w:val="28"/>
          <w:szCs w:val="28"/>
        </w:rPr>
        <w:t xml:space="preserve">3) рассмотрение вопроса о возможности расторжения договора (муниципального контракта, соглашения), предоставления отсрочки (рассрочки) платежа, </w:t>
      </w:r>
    </w:p>
    <w:p w:rsidR="006279CA" w:rsidRDefault="00A216C4" w:rsidP="00CD1EB5">
      <w:pPr>
        <w:pStyle w:val="ConsPlusNormal"/>
        <w:jc w:val="both"/>
        <w:rPr>
          <w:rFonts w:ascii="Times New Roman" w:hAnsi="Times New Roman" w:cs="Times New Roman"/>
          <w:sz w:val="28"/>
          <w:szCs w:val="28"/>
        </w:rPr>
      </w:pPr>
      <w:r w:rsidRPr="00B7756C">
        <w:rPr>
          <w:rFonts w:ascii="Times New Roman" w:hAnsi="Times New Roman" w:cs="Times New Roman"/>
          <w:sz w:val="28"/>
          <w:szCs w:val="28"/>
        </w:rPr>
        <w:t xml:space="preserve">реструктуризации дебиторской задолженности по доходам в порядке и случаях, предусмотренных законодательством Российской Федерации; </w:t>
      </w:r>
    </w:p>
    <w:p w:rsidR="00CD1EB5" w:rsidRDefault="00CD1EB5" w:rsidP="00A216C4">
      <w:pPr>
        <w:pStyle w:val="ConsPlusNormal"/>
        <w:ind w:firstLine="709"/>
        <w:jc w:val="both"/>
        <w:rPr>
          <w:rFonts w:ascii="Times New Roman" w:hAnsi="Times New Roman" w:cs="Times New Roman"/>
          <w:sz w:val="28"/>
          <w:szCs w:val="28"/>
        </w:rPr>
      </w:pPr>
    </w:p>
    <w:p w:rsidR="00CD1EB5" w:rsidRDefault="00CD1EB5" w:rsidP="00A216C4">
      <w:pPr>
        <w:pStyle w:val="ConsPlusNormal"/>
        <w:ind w:firstLine="709"/>
        <w:jc w:val="both"/>
        <w:rPr>
          <w:rFonts w:ascii="Times New Roman" w:hAnsi="Times New Roman" w:cs="Times New Roman"/>
          <w:sz w:val="28"/>
          <w:szCs w:val="28"/>
        </w:rPr>
      </w:pPr>
    </w:p>
    <w:p w:rsidR="00A216C4" w:rsidRPr="00B7756C" w:rsidRDefault="00A216C4" w:rsidP="00A216C4">
      <w:pPr>
        <w:pStyle w:val="ConsPlusNormal"/>
        <w:ind w:firstLine="709"/>
        <w:jc w:val="both"/>
        <w:rPr>
          <w:rFonts w:ascii="Times New Roman" w:hAnsi="Times New Roman" w:cs="Times New Roman"/>
          <w:sz w:val="28"/>
          <w:szCs w:val="28"/>
        </w:rPr>
      </w:pPr>
      <w:r w:rsidRPr="00B7756C">
        <w:rPr>
          <w:rFonts w:ascii="Times New Roman" w:hAnsi="Times New Roman" w:cs="Times New Roman"/>
          <w:sz w:val="28"/>
          <w:szCs w:val="28"/>
        </w:rPr>
        <w:lastRenderedPageBreak/>
        <w:t xml:space="preserve">4) направление в уполномоченный орган по представлению в деле о банкротстве </w:t>
      </w:r>
      <w:proofErr w:type="gramStart"/>
      <w:r w:rsidRPr="00B7756C">
        <w:rPr>
          <w:rFonts w:ascii="Times New Roman" w:hAnsi="Times New Roman" w:cs="Times New Roman"/>
          <w:sz w:val="28"/>
          <w:szCs w:val="28"/>
        </w:rPr>
        <w:t>и в процедурах, применяемых в деле о банкротстве, требований об уплате обязательных платежей и требований РФ по денежным обязательствам с учетом требований Положения о порядке предъявления требований по обязательствам перед РФ в деле о банкротстве и в процедурах, применяемых в деле о банкротстве, уведомлений о наличии задолженности по обязательным платежам или о задолженности по денежным обязательствам перед РФ при предъявлении</w:t>
      </w:r>
      <w:proofErr w:type="gramEnd"/>
      <w:r w:rsidRPr="00B7756C">
        <w:rPr>
          <w:rFonts w:ascii="Times New Roman" w:hAnsi="Times New Roman" w:cs="Times New Roman"/>
          <w:sz w:val="28"/>
          <w:szCs w:val="28"/>
        </w:rPr>
        <w:t xml:space="preserve"> (</w:t>
      </w:r>
      <w:proofErr w:type="gramStart"/>
      <w:r w:rsidRPr="00B7756C">
        <w:rPr>
          <w:rFonts w:ascii="Times New Roman" w:hAnsi="Times New Roman" w:cs="Times New Roman"/>
          <w:sz w:val="28"/>
          <w:szCs w:val="28"/>
        </w:rPr>
        <w:t>объединении</w:t>
      </w:r>
      <w:proofErr w:type="gramEnd"/>
      <w:r w:rsidRPr="00B7756C">
        <w:rPr>
          <w:rFonts w:ascii="Times New Roman" w:hAnsi="Times New Roman" w:cs="Times New Roman"/>
          <w:sz w:val="28"/>
          <w:szCs w:val="28"/>
        </w:rPr>
        <w:t>) требований в деле о банкротстве и в процедурах, применяемых в деле о банкротстве.</w:t>
      </w:r>
    </w:p>
    <w:p w:rsidR="00A216C4" w:rsidRPr="00B7756C" w:rsidRDefault="00A216C4" w:rsidP="00A216C4">
      <w:pPr>
        <w:pStyle w:val="ConsPlusNormal"/>
        <w:ind w:firstLine="709"/>
        <w:jc w:val="both"/>
        <w:rPr>
          <w:rFonts w:ascii="Times New Roman" w:hAnsi="Times New Roman" w:cs="Times New Roman"/>
          <w:sz w:val="28"/>
          <w:szCs w:val="28"/>
        </w:rPr>
      </w:pPr>
      <w:r w:rsidRPr="00B7756C">
        <w:rPr>
          <w:rFonts w:ascii="Times New Roman" w:hAnsi="Times New Roman" w:cs="Times New Roman"/>
          <w:sz w:val="28"/>
          <w:szCs w:val="28"/>
        </w:rPr>
        <w:t>3.2. Администрация</w:t>
      </w:r>
      <w:r w:rsidR="00F74B7C">
        <w:rPr>
          <w:rFonts w:ascii="Times New Roman" w:hAnsi="Times New Roman" w:cs="Times New Roman"/>
          <w:sz w:val="28"/>
          <w:szCs w:val="28"/>
        </w:rPr>
        <w:t xml:space="preserve"> поселения </w:t>
      </w:r>
      <w:r w:rsidRPr="00B7756C">
        <w:rPr>
          <w:rFonts w:ascii="Times New Roman" w:hAnsi="Times New Roman" w:cs="Times New Roman"/>
          <w:sz w:val="28"/>
          <w:szCs w:val="28"/>
        </w:rPr>
        <w:t xml:space="preserve"> при выявлении в ходе </w:t>
      </w:r>
      <w:proofErr w:type="gramStart"/>
      <w:r w:rsidRPr="00B7756C">
        <w:rPr>
          <w:rFonts w:ascii="Times New Roman" w:hAnsi="Times New Roman" w:cs="Times New Roman"/>
          <w:sz w:val="28"/>
          <w:szCs w:val="28"/>
        </w:rPr>
        <w:t>контроля за</w:t>
      </w:r>
      <w:proofErr w:type="gramEnd"/>
      <w:r w:rsidRPr="00B7756C">
        <w:rPr>
          <w:rFonts w:ascii="Times New Roman" w:hAnsi="Times New Roman" w:cs="Times New Roman"/>
          <w:sz w:val="28"/>
          <w:szCs w:val="28"/>
        </w:rPr>
        <w:t xml:space="preserve">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A216C4" w:rsidRPr="00B7756C" w:rsidRDefault="00A216C4" w:rsidP="00A216C4">
      <w:pPr>
        <w:ind w:firstLine="709"/>
        <w:jc w:val="both"/>
        <w:rPr>
          <w:sz w:val="28"/>
          <w:szCs w:val="28"/>
        </w:rPr>
      </w:pPr>
      <w:r w:rsidRPr="00B7756C">
        <w:rPr>
          <w:sz w:val="28"/>
          <w:szCs w:val="28"/>
        </w:rPr>
        <w:t>- производит расчет задолженности;</w:t>
      </w:r>
    </w:p>
    <w:p w:rsidR="00A216C4" w:rsidRPr="00B7756C" w:rsidRDefault="00A216C4" w:rsidP="00A216C4">
      <w:pPr>
        <w:ind w:firstLine="709"/>
        <w:jc w:val="both"/>
        <w:rPr>
          <w:sz w:val="28"/>
          <w:szCs w:val="28"/>
        </w:rPr>
      </w:pPr>
      <w:r w:rsidRPr="00B7756C">
        <w:rPr>
          <w:sz w:val="28"/>
          <w:szCs w:val="28"/>
        </w:rPr>
        <w:t>- направляет должнику требование (претензию) о погашении задолженности в пятнадцатидневный срок со дня его получения с приложением расчета задолженности.</w:t>
      </w:r>
    </w:p>
    <w:p w:rsidR="00A216C4" w:rsidRPr="00B7756C" w:rsidRDefault="00A216C4" w:rsidP="00A216C4">
      <w:pPr>
        <w:numPr>
          <w:ilvl w:val="1"/>
          <w:numId w:val="7"/>
        </w:numPr>
        <w:suppressAutoHyphens/>
        <w:autoSpaceDE w:val="0"/>
        <w:autoSpaceDN w:val="0"/>
        <w:adjustRightInd w:val="0"/>
        <w:jc w:val="both"/>
        <w:rPr>
          <w:sz w:val="28"/>
          <w:szCs w:val="28"/>
        </w:rPr>
      </w:pPr>
      <w:r w:rsidRPr="00B7756C">
        <w:rPr>
          <w:sz w:val="28"/>
          <w:szCs w:val="28"/>
        </w:rPr>
        <w:t>.Требование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A216C4" w:rsidRPr="00B7756C" w:rsidRDefault="00A216C4" w:rsidP="00A216C4">
      <w:pPr>
        <w:numPr>
          <w:ilvl w:val="1"/>
          <w:numId w:val="6"/>
        </w:numPr>
        <w:tabs>
          <w:tab w:val="left" w:pos="851"/>
          <w:tab w:val="left" w:pos="1134"/>
        </w:tabs>
        <w:suppressAutoHyphens/>
        <w:autoSpaceDE w:val="0"/>
        <w:autoSpaceDN w:val="0"/>
        <w:adjustRightInd w:val="0"/>
        <w:jc w:val="both"/>
        <w:rPr>
          <w:sz w:val="28"/>
          <w:szCs w:val="28"/>
        </w:rPr>
      </w:pPr>
      <w:r w:rsidRPr="00B7756C">
        <w:rPr>
          <w:sz w:val="28"/>
          <w:szCs w:val="28"/>
        </w:rPr>
        <w:t>В требовании (претензии) указываются:</w:t>
      </w:r>
    </w:p>
    <w:p w:rsidR="00A216C4" w:rsidRPr="00B7756C" w:rsidRDefault="00A216C4" w:rsidP="00A216C4">
      <w:pPr>
        <w:numPr>
          <w:ilvl w:val="0"/>
          <w:numId w:val="5"/>
        </w:numPr>
        <w:tabs>
          <w:tab w:val="left" w:pos="851"/>
          <w:tab w:val="left" w:pos="1134"/>
        </w:tabs>
        <w:suppressAutoHyphens/>
        <w:autoSpaceDE w:val="0"/>
        <w:autoSpaceDN w:val="0"/>
        <w:adjustRightInd w:val="0"/>
        <w:jc w:val="both"/>
        <w:rPr>
          <w:sz w:val="28"/>
          <w:szCs w:val="28"/>
        </w:rPr>
      </w:pPr>
      <w:r w:rsidRPr="00B7756C">
        <w:rPr>
          <w:sz w:val="28"/>
          <w:szCs w:val="28"/>
        </w:rPr>
        <w:t>наименование должника;</w:t>
      </w:r>
    </w:p>
    <w:p w:rsidR="00A216C4" w:rsidRPr="00B7756C" w:rsidRDefault="00A216C4" w:rsidP="00A216C4">
      <w:pPr>
        <w:numPr>
          <w:ilvl w:val="0"/>
          <w:numId w:val="5"/>
        </w:numPr>
        <w:tabs>
          <w:tab w:val="left" w:pos="851"/>
          <w:tab w:val="left" w:pos="1134"/>
        </w:tabs>
        <w:suppressAutoHyphens/>
        <w:autoSpaceDE w:val="0"/>
        <w:autoSpaceDN w:val="0"/>
        <w:adjustRightInd w:val="0"/>
        <w:jc w:val="both"/>
        <w:rPr>
          <w:sz w:val="28"/>
          <w:szCs w:val="28"/>
        </w:rPr>
      </w:pPr>
      <w:r w:rsidRPr="00B7756C">
        <w:rPr>
          <w:sz w:val="28"/>
          <w:szCs w:val="28"/>
        </w:rPr>
        <w:t>наименование и реквизиты документа, являющегося основанием для начисления суммы, подлежащей уплате должником;</w:t>
      </w:r>
    </w:p>
    <w:p w:rsidR="00A216C4" w:rsidRPr="00B7756C" w:rsidRDefault="00A216C4" w:rsidP="00A216C4">
      <w:pPr>
        <w:numPr>
          <w:ilvl w:val="0"/>
          <w:numId w:val="5"/>
        </w:numPr>
        <w:tabs>
          <w:tab w:val="left" w:pos="851"/>
          <w:tab w:val="left" w:pos="1134"/>
        </w:tabs>
        <w:suppressAutoHyphens/>
        <w:autoSpaceDE w:val="0"/>
        <w:autoSpaceDN w:val="0"/>
        <w:adjustRightInd w:val="0"/>
        <w:jc w:val="both"/>
        <w:rPr>
          <w:sz w:val="28"/>
          <w:szCs w:val="28"/>
        </w:rPr>
      </w:pPr>
      <w:r w:rsidRPr="00B7756C">
        <w:rPr>
          <w:sz w:val="28"/>
          <w:szCs w:val="28"/>
        </w:rPr>
        <w:t>период образования просрочки внесения платы;</w:t>
      </w:r>
    </w:p>
    <w:p w:rsidR="00A216C4" w:rsidRPr="00B7756C" w:rsidRDefault="00A216C4" w:rsidP="00A216C4">
      <w:pPr>
        <w:numPr>
          <w:ilvl w:val="0"/>
          <w:numId w:val="5"/>
        </w:numPr>
        <w:tabs>
          <w:tab w:val="left" w:pos="851"/>
          <w:tab w:val="left" w:pos="1134"/>
        </w:tabs>
        <w:suppressAutoHyphens/>
        <w:autoSpaceDE w:val="0"/>
        <w:autoSpaceDN w:val="0"/>
        <w:adjustRightInd w:val="0"/>
        <w:jc w:val="both"/>
        <w:rPr>
          <w:sz w:val="28"/>
          <w:szCs w:val="28"/>
        </w:rPr>
      </w:pPr>
      <w:r w:rsidRPr="00B7756C">
        <w:rPr>
          <w:sz w:val="28"/>
          <w:szCs w:val="28"/>
        </w:rPr>
        <w:t>сумма просроченной дебиторской задолженности по платежам, пени;</w:t>
      </w:r>
    </w:p>
    <w:p w:rsidR="00A216C4" w:rsidRPr="00B7756C" w:rsidRDefault="00A216C4" w:rsidP="00A216C4">
      <w:pPr>
        <w:numPr>
          <w:ilvl w:val="0"/>
          <w:numId w:val="5"/>
        </w:numPr>
        <w:tabs>
          <w:tab w:val="left" w:pos="851"/>
          <w:tab w:val="left" w:pos="1134"/>
        </w:tabs>
        <w:suppressAutoHyphens/>
        <w:autoSpaceDE w:val="0"/>
        <w:autoSpaceDN w:val="0"/>
        <w:adjustRightInd w:val="0"/>
        <w:jc w:val="both"/>
        <w:rPr>
          <w:sz w:val="28"/>
          <w:szCs w:val="28"/>
        </w:rPr>
      </w:pPr>
      <w:r w:rsidRPr="00B7756C">
        <w:rPr>
          <w:sz w:val="28"/>
          <w:szCs w:val="28"/>
        </w:rPr>
        <w:t>сумма штрафных санкций (при их наличии);</w:t>
      </w:r>
    </w:p>
    <w:p w:rsidR="00A216C4" w:rsidRPr="00B7756C" w:rsidRDefault="00A216C4" w:rsidP="00A216C4">
      <w:pPr>
        <w:numPr>
          <w:ilvl w:val="0"/>
          <w:numId w:val="5"/>
        </w:numPr>
        <w:tabs>
          <w:tab w:val="left" w:pos="851"/>
          <w:tab w:val="left" w:pos="1134"/>
        </w:tabs>
        <w:suppressAutoHyphens/>
        <w:autoSpaceDE w:val="0"/>
        <w:autoSpaceDN w:val="0"/>
        <w:adjustRightInd w:val="0"/>
        <w:jc w:val="both"/>
        <w:rPr>
          <w:sz w:val="28"/>
          <w:szCs w:val="28"/>
        </w:rPr>
      </w:pPr>
      <w:r w:rsidRPr="00B7756C">
        <w:rPr>
          <w:sz w:val="28"/>
          <w:szCs w:val="28"/>
        </w:rPr>
        <w:t>предложение оплатить просроченную дебиторскую задолженность в добровольном порядке в срок, установленный требованием (претензией);</w:t>
      </w:r>
    </w:p>
    <w:p w:rsidR="00A216C4" w:rsidRPr="00B7756C" w:rsidRDefault="00A216C4" w:rsidP="00A216C4">
      <w:pPr>
        <w:numPr>
          <w:ilvl w:val="0"/>
          <w:numId w:val="5"/>
        </w:numPr>
        <w:tabs>
          <w:tab w:val="left" w:pos="851"/>
          <w:tab w:val="left" w:pos="1134"/>
        </w:tabs>
        <w:suppressAutoHyphens/>
        <w:autoSpaceDE w:val="0"/>
        <w:autoSpaceDN w:val="0"/>
        <w:adjustRightInd w:val="0"/>
        <w:jc w:val="both"/>
        <w:rPr>
          <w:sz w:val="28"/>
          <w:szCs w:val="28"/>
        </w:rPr>
      </w:pPr>
      <w:r w:rsidRPr="00B7756C">
        <w:rPr>
          <w:sz w:val="28"/>
          <w:szCs w:val="28"/>
        </w:rPr>
        <w:t>реквизиты для перечисления просроченной дебиторской задолженности;</w:t>
      </w:r>
    </w:p>
    <w:p w:rsidR="00A216C4" w:rsidRPr="00B7756C" w:rsidRDefault="00A216C4" w:rsidP="00A216C4">
      <w:pPr>
        <w:numPr>
          <w:ilvl w:val="0"/>
          <w:numId w:val="5"/>
        </w:numPr>
        <w:tabs>
          <w:tab w:val="left" w:pos="851"/>
          <w:tab w:val="left" w:pos="1134"/>
        </w:tabs>
        <w:suppressAutoHyphens/>
        <w:autoSpaceDE w:val="0"/>
        <w:autoSpaceDN w:val="0"/>
        <w:adjustRightInd w:val="0"/>
        <w:jc w:val="both"/>
        <w:rPr>
          <w:sz w:val="28"/>
          <w:szCs w:val="28"/>
        </w:rPr>
      </w:pPr>
      <w:r w:rsidRPr="00B7756C">
        <w:rPr>
          <w:sz w:val="28"/>
          <w:szCs w:val="28"/>
        </w:rPr>
        <w:t>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A216C4" w:rsidRPr="00B7756C" w:rsidRDefault="00A216C4" w:rsidP="00A216C4">
      <w:pPr>
        <w:ind w:firstLine="709"/>
        <w:jc w:val="both"/>
        <w:rPr>
          <w:sz w:val="28"/>
          <w:szCs w:val="28"/>
        </w:rPr>
      </w:pPr>
      <w:r w:rsidRPr="00B7756C">
        <w:rPr>
          <w:sz w:val="28"/>
          <w:szCs w:val="28"/>
        </w:rPr>
        <w:t>При добровольном исполнении обязатель</w:t>
      </w:r>
      <w:proofErr w:type="gramStart"/>
      <w:r w:rsidRPr="00B7756C">
        <w:rPr>
          <w:sz w:val="28"/>
          <w:szCs w:val="28"/>
        </w:rPr>
        <w:t>ств в ср</w:t>
      </w:r>
      <w:proofErr w:type="gramEnd"/>
      <w:r w:rsidRPr="00B7756C">
        <w:rPr>
          <w:sz w:val="28"/>
          <w:szCs w:val="28"/>
        </w:rPr>
        <w:t>ок, установленный требованием (претензией), претензионная работа в отношении должника прекращается.</w:t>
      </w:r>
    </w:p>
    <w:p w:rsidR="00A216C4" w:rsidRPr="00B7756C" w:rsidRDefault="00A216C4" w:rsidP="00A216C4">
      <w:pPr>
        <w:ind w:firstLine="709"/>
        <w:jc w:val="both"/>
        <w:rPr>
          <w:sz w:val="28"/>
          <w:szCs w:val="28"/>
        </w:rPr>
      </w:pPr>
      <w:r w:rsidRPr="00B7756C">
        <w:rPr>
          <w:sz w:val="28"/>
          <w:szCs w:val="28"/>
        </w:rPr>
        <w:t>3.5.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A216C4" w:rsidRPr="00B7756C" w:rsidRDefault="00A216C4" w:rsidP="00A216C4">
      <w:pPr>
        <w:jc w:val="center"/>
        <w:rPr>
          <w:b/>
          <w:sz w:val="28"/>
          <w:szCs w:val="28"/>
        </w:rPr>
      </w:pPr>
    </w:p>
    <w:p w:rsidR="00A216C4" w:rsidRPr="00B7756C" w:rsidRDefault="00A216C4" w:rsidP="00A216C4">
      <w:pPr>
        <w:jc w:val="center"/>
        <w:rPr>
          <w:sz w:val="28"/>
          <w:szCs w:val="28"/>
        </w:rPr>
      </w:pPr>
      <w:r w:rsidRPr="00B7756C">
        <w:rPr>
          <w:b/>
          <w:sz w:val="28"/>
          <w:szCs w:val="28"/>
        </w:rPr>
        <w:t>4. Мероприятия по принудительному взысканию дебиторской задолженности                       по доходам</w:t>
      </w:r>
    </w:p>
    <w:p w:rsidR="00A216C4" w:rsidRPr="00B7756C" w:rsidRDefault="00A216C4" w:rsidP="00A216C4">
      <w:pPr>
        <w:jc w:val="center"/>
        <w:rPr>
          <w:b/>
          <w:sz w:val="28"/>
          <w:szCs w:val="28"/>
        </w:rPr>
      </w:pPr>
    </w:p>
    <w:p w:rsidR="00A216C4" w:rsidRPr="00B7756C" w:rsidRDefault="00A216C4" w:rsidP="00A216C4">
      <w:pPr>
        <w:ind w:firstLine="709"/>
        <w:rPr>
          <w:sz w:val="28"/>
          <w:szCs w:val="28"/>
        </w:rPr>
      </w:pPr>
      <w:r w:rsidRPr="00B7756C">
        <w:rPr>
          <w:bCs/>
          <w:sz w:val="28"/>
          <w:szCs w:val="28"/>
        </w:rPr>
        <w:t>4.1.  Мероприятия включают в себя:</w:t>
      </w:r>
    </w:p>
    <w:p w:rsidR="00A216C4" w:rsidRPr="00B7756C" w:rsidRDefault="00A216C4" w:rsidP="00CD1EB5">
      <w:pPr>
        <w:jc w:val="both"/>
        <w:rPr>
          <w:sz w:val="28"/>
          <w:szCs w:val="28"/>
        </w:rPr>
      </w:pPr>
      <w:r w:rsidRPr="00B7756C">
        <w:rPr>
          <w:bCs/>
          <w:sz w:val="28"/>
          <w:szCs w:val="28"/>
        </w:rPr>
        <w:t>1) подготовка необходимых материалов и документов, а также подачу искового заявления в суд;</w:t>
      </w:r>
    </w:p>
    <w:p w:rsidR="00A216C4" w:rsidRPr="00B7756C" w:rsidRDefault="00A216C4" w:rsidP="00A216C4">
      <w:pPr>
        <w:ind w:firstLine="709"/>
        <w:jc w:val="both"/>
        <w:rPr>
          <w:sz w:val="28"/>
          <w:szCs w:val="28"/>
        </w:rPr>
      </w:pPr>
      <w:r w:rsidRPr="00B7756C">
        <w:rPr>
          <w:bCs/>
          <w:sz w:val="28"/>
          <w:szCs w:val="28"/>
        </w:rPr>
        <w:lastRenderedPageBreak/>
        <w:t>2) обеспечение принятия исчерпывающих мер по обжалованию актов государственных органов и должностных лиц, судебных актов о полном (частичном) отказе в удовлетворении заявленных требований при наличии к тому оснований;</w:t>
      </w:r>
    </w:p>
    <w:p w:rsidR="00A216C4" w:rsidRPr="00B7756C" w:rsidRDefault="00A216C4" w:rsidP="00A216C4">
      <w:pPr>
        <w:ind w:firstLine="709"/>
        <w:rPr>
          <w:sz w:val="28"/>
          <w:szCs w:val="28"/>
        </w:rPr>
      </w:pPr>
      <w:r w:rsidRPr="00B7756C">
        <w:rPr>
          <w:bCs/>
          <w:sz w:val="28"/>
          <w:szCs w:val="28"/>
        </w:rPr>
        <w:t>3) направление исполнительных документов на исполнение в случаях и порядке, установленных законодательством РФ.</w:t>
      </w:r>
    </w:p>
    <w:p w:rsidR="00A216C4" w:rsidRPr="00B7756C" w:rsidRDefault="00A216C4" w:rsidP="00A216C4">
      <w:pPr>
        <w:ind w:firstLine="709"/>
        <w:jc w:val="both"/>
        <w:rPr>
          <w:sz w:val="28"/>
          <w:szCs w:val="28"/>
        </w:rPr>
      </w:pPr>
      <w:r w:rsidRPr="00B7756C">
        <w:rPr>
          <w:sz w:val="28"/>
          <w:szCs w:val="28"/>
        </w:rPr>
        <w:t>4.2. 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A216C4" w:rsidRPr="00B7756C" w:rsidRDefault="00A216C4" w:rsidP="00A216C4">
      <w:pPr>
        <w:ind w:left="43" w:firstLine="709"/>
        <w:jc w:val="both"/>
        <w:rPr>
          <w:sz w:val="28"/>
          <w:szCs w:val="28"/>
        </w:rPr>
      </w:pPr>
      <w:r w:rsidRPr="00B7756C">
        <w:rPr>
          <w:sz w:val="28"/>
          <w:szCs w:val="28"/>
        </w:rPr>
        <w:t>4.3.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A216C4" w:rsidRPr="00B7756C" w:rsidRDefault="00A216C4" w:rsidP="00A216C4">
      <w:pPr>
        <w:tabs>
          <w:tab w:val="left" w:pos="993"/>
        </w:tabs>
        <w:ind w:left="763"/>
        <w:jc w:val="both"/>
        <w:rPr>
          <w:sz w:val="28"/>
          <w:szCs w:val="28"/>
        </w:rPr>
      </w:pPr>
      <w:r w:rsidRPr="00B7756C">
        <w:rPr>
          <w:sz w:val="28"/>
          <w:szCs w:val="28"/>
        </w:rPr>
        <w:t>4.4.Администрация в течение срока исковой давности, определяемого в соответствии с процессуальным законодательством, подготавливает следующие документы для подачи искового заявления в суд:</w:t>
      </w:r>
    </w:p>
    <w:p w:rsidR="00A216C4" w:rsidRPr="00B7756C" w:rsidRDefault="00A216C4" w:rsidP="00A216C4">
      <w:pPr>
        <w:tabs>
          <w:tab w:val="left" w:pos="993"/>
        </w:tabs>
        <w:jc w:val="both"/>
        <w:rPr>
          <w:sz w:val="28"/>
          <w:szCs w:val="28"/>
        </w:rPr>
      </w:pPr>
      <w:r w:rsidRPr="00B7756C">
        <w:rPr>
          <w:sz w:val="28"/>
          <w:szCs w:val="28"/>
        </w:rPr>
        <w:t>копии документов, являющиеся основанием для начисления сумм, подлежащих уплате должником, со всеми приложениями к ним;</w:t>
      </w:r>
    </w:p>
    <w:p w:rsidR="00A216C4" w:rsidRPr="00B7756C" w:rsidRDefault="00A216C4" w:rsidP="00A216C4">
      <w:pPr>
        <w:tabs>
          <w:tab w:val="left" w:pos="993"/>
        </w:tabs>
        <w:jc w:val="both"/>
        <w:rPr>
          <w:sz w:val="28"/>
          <w:szCs w:val="28"/>
        </w:rPr>
      </w:pPr>
      <w:r w:rsidRPr="00B7756C">
        <w:rPr>
          <w:sz w:val="28"/>
          <w:szCs w:val="28"/>
        </w:rPr>
        <w:t>копии учредительных документов (для юридических лиц);</w:t>
      </w:r>
    </w:p>
    <w:p w:rsidR="00A216C4" w:rsidRPr="00B7756C" w:rsidRDefault="00A216C4" w:rsidP="00A216C4">
      <w:pPr>
        <w:tabs>
          <w:tab w:val="left" w:pos="993"/>
        </w:tabs>
        <w:jc w:val="both"/>
        <w:rPr>
          <w:sz w:val="28"/>
          <w:szCs w:val="28"/>
        </w:rPr>
      </w:pPr>
      <w:r w:rsidRPr="00B7756C">
        <w:rPr>
          <w:sz w:val="28"/>
          <w:szCs w:val="28"/>
        </w:rPr>
        <w:t>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A216C4" w:rsidRPr="00B7756C" w:rsidRDefault="00A216C4" w:rsidP="00A216C4">
      <w:pPr>
        <w:tabs>
          <w:tab w:val="left" w:pos="993"/>
        </w:tabs>
        <w:jc w:val="both"/>
        <w:rPr>
          <w:sz w:val="28"/>
          <w:szCs w:val="28"/>
        </w:rPr>
      </w:pPr>
      <w:r w:rsidRPr="00B7756C">
        <w:rPr>
          <w:sz w:val="28"/>
          <w:szCs w:val="28"/>
        </w:rPr>
        <w:t>расчет платы с указанием сумм основного долга, пени, штрафных санкций;</w:t>
      </w:r>
    </w:p>
    <w:p w:rsidR="00A216C4" w:rsidRPr="00B7756C" w:rsidRDefault="00A216C4" w:rsidP="00A216C4">
      <w:pPr>
        <w:tabs>
          <w:tab w:val="left" w:pos="993"/>
        </w:tabs>
        <w:jc w:val="both"/>
        <w:rPr>
          <w:sz w:val="28"/>
          <w:szCs w:val="28"/>
        </w:rPr>
      </w:pPr>
      <w:r w:rsidRPr="00B7756C">
        <w:rPr>
          <w:sz w:val="28"/>
          <w:szCs w:val="28"/>
        </w:rPr>
        <w:t>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A216C4" w:rsidRPr="00B7756C" w:rsidRDefault="00A216C4" w:rsidP="00A216C4">
      <w:pPr>
        <w:ind w:left="43" w:firstLine="709"/>
        <w:jc w:val="both"/>
        <w:rPr>
          <w:sz w:val="28"/>
          <w:szCs w:val="28"/>
        </w:rPr>
      </w:pPr>
      <w:r w:rsidRPr="00B7756C">
        <w:rPr>
          <w:sz w:val="28"/>
          <w:szCs w:val="28"/>
        </w:rPr>
        <w:t>4.5. 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A216C4" w:rsidRPr="00B7756C" w:rsidRDefault="00A216C4" w:rsidP="00A216C4">
      <w:pPr>
        <w:ind w:firstLine="709"/>
        <w:jc w:val="both"/>
        <w:rPr>
          <w:sz w:val="28"/>
          <w:szCs w:val="28"/>
        </w:rPr>
      </w:pPr>
      <w:r w:rsidRPr="00B7756C">
        <w:rPr>
          <w:sz w:val="28"/>
          <w:szCs w:val="28"/>
        </w:rPr>
        <w:t>4.6. 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A216C4" w:rsidRPr="00B7756C" w:rsidRDefault="00A216C4" w:rsidP="00A216C4">
      <w:pPr>
        <w:ind w:firstLine="709"/>
        <w:jc w:val="both"/>
        <w:rPr>
          <w:sz w:val="28"/>
          <w:szCs w:val="28"/>
        </w:rPr>
      </w:pPr>
      <w:r w:rsidRPr="00B7756C">
        <w:rPr>
          <w:sz w:val="28"/>
          <w:szCs w:val="28"/>
        </w:rPr>
        <w:t>4.7. В случае</w:t>
      </w:r>
      <w:proofErr w:type="gramStart"/>
      <w:r w:rsidRPr="00B7756C">
        <w:rPr>
          <w:sz w:val="28"/>
          <w:szCs w:val="28"/>
        </w:rPr>
        <w:t>,</w:t>
      </w:r>
      <w:proofErr w:type="gramEnd"/>
      <w:r w:rsidRPr="00B7756C">
        <w:rPr>
          <w:sz w:val="28"/>
          <w:szCs w:val="28"/>
        </w:rPr>
        <w:t xml:space="preserve"> если до вынесения решения суда требования об уплате исполнены должником добровольно, Администрация, в установленном порядке, заявляет об отказе от иска.</w:t>
      </w:r>
    </w:p>
    <w:p w:rsidR="00A216C4" w:rsidRPr="00B7756C" w:rsidRDefault="00A216C4" w:rsidP="00A216C4">
      <w:pPr>
        <w:widowControl w:val="0"/>
        <w:tabs>
          <w:tab w:val="center" w:pos="1134"/>
        </w:tabs>
        <w:jc w:val="both"/>
        <w:rPr>
          <w:b/>
          <w:sz w:val="28"/>
          <w:szCs w:val="28"/>
        </w:rPr>
      </w:pPr>
    </w:p>
    <w:p w:rsidR="00A216C4" w:rsidRPr="00B7756C" w:rsidRDefault="00A216C4" w:rsidP="00A216C4">
      <w:pPr>
        <w:pStyle w:val="ac"/>
        <w:widowControl w:val="0"/>
        <w:tabs>
          <w:tab w:val="center" w:pos="1134"/>
        </w:tabs>
        <w:ind w:left="0"/>
        <w:jc w:val="center"/>
        <w:rPr>
          <w:sz w:val="28"/>
          <w:szCs w:val="28"/>
        </w:rPr>
      </w:pPr>
      <w:r w:rsidRPr="00B7756C">
        <w:rPr>
          <w:b/>
          <w:sz w:val="28"/>
          <w:szCs w:val="28"/>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A216C4" w:rsidRPr="00B7756C" w:rsidRDefault="00A216C4" w:rsidP="00A216C4">
      <w:pPr>
        <w:pStyle w:val="ac"/>
        <w:widowControl w:val="0"/>
        <w:tabs>
          <w:tab w:val="center" w:pos="0"/>
        </w:tabs>
        <w:ind w:left="0" w:firstLine="1070"/>
        <w:rPr>
          <w:b/>
          <w:sz w:val="28"/>
          <w:szCs w:val="28"/>
        </w:rPr>
      </w:pPr>
    </w:p>
    <w:p w:rsidR="00A216C4" w:rsidRPr="00B7756C" w:rsidRDefault="00A216C4" w:rsidP="00A216C4">
      <w:pPr>
        <w:pStyle w:val="ac"/>
        <w:widowControl w:val="0"/>
        <w:tabs>
          <w:tab w:val="center" w:pos="0"/>
        </w:tabs>
        <w:ind w:left="0" w:firstLine="709"/>
        <w:rPr>
          <w:sz w:val="28"/>
          <w:szCs w:val="28"/>
        </w:rPr>
      </w:pPr>
      <w:r w:rsidRPr="00B7756C">
        <w:rPr>
          <w:sz w:val="28"/>
          <w:szCs w:val="28"/>
        </w:rPr>
        <w:t>5.1. На стадии принудительного исполнения службой судебных приставов судебных актов о взыскании просроченной дебиторской задолженности с должника, Администрация осуществляет, при необходимости, взаимодействие со службой судебных приставов, включающее в себя:</w:t>
      </w:r>
    </w:p>
    <w:p w:rsidR="00EC72AD" w:rsidRDefault="00EC72AD" w:rsidP="00EC72AD">
      <w:pPr>
        <w:pStyle w:val="ac"/>
        <w:widowControl w:val="0"/>
        <w:tabs>
          <w:tab w:val="center" w:pos="0"/>
        </w:tabs>
        <w:ind w:left="0"/>
        <w:rPr>
          <w:sz w:val="28"/>
          <w:szCs w:val="28"/>
        </w:rPr>
      </w:pPr>
      <w:r>
        <w:rPr>
          <w:sz w:val="28"/>
          <w:szCs w:val="28"/>
        </w:rPr>
        <w:t xml:space="preserve">       </w:t>
      </w:r>
      <w:r w:rsidR="00A216C4" w:rsidRPr="00B7756C">
        <w:rPr>
          <w:sz w:val="28"/>
          <w:szCs w:val="28"/>
        </w:rPr>
        <w:t xml:space="preserve">1) запрос информации и мероприятиях, проводимых приставом-исполнителем, о сумме непогашенной задолженности, о наличии данных об объявлении розыска </w:t>
      </w:r>
    </w:p>
    <w:p w:rsidR="00EC72AD" w:rsidRDefault="00EC72AD" w:rsidP="00EC72AD">
      <w:pPr>
        <w:pStyle w:val="ac"/>
        <w:widowControl w:val="0"/>
        <w:tabs>
          <w:tab w:val="center" w:pos="0"/>
        </w:tabs>
        <w:ind w:left="0"/>
        <w:rPr>
          <w:sz w:val="28"/>
          <w:szCs w:val="28"/>
        </w:rPr>
      </w:pPr>
    </w:p>
    <w:p w:rsidR="00EC72AD" w:rsidRDefault="00EC72AD" w:rsidP="00EC72AD">
      <w:pPr>
        <w:pStyle w:val="ac"/>
        <w:widowControl w:val="0"/>
        <w:tabs>
          <w:tab w:val="center" w:pos="0"/>
        </w:tabs>
        <w:ind w:left="0"/>
        <w:rPr>
          <w:sz w:val="28"/>
          <w:szCs w:val="28"/>
        </w:rPr>
      </w:pPr>
    </w:p>
    <w:p w:rsidR="00A216C4" w:rsidRPr="00B7756C" w:rsidRDefault="00A216C4" w:rsidP="00EC72AD">
      <w:pPr>
        <w:pStyle w:val="ac"/>
        <w:widowControl w:val="0"/>
        <w:tabs>
          <w:tab w:val="center" w:pos="0"/>
        </w:tabs>
        <w:ind w:left="0"/>
        <w:rPr>
          <w:sz w:val="28"/>
          <w:szCs w:val="28"/>
        </w:rPr>
      </w:pPr>
      <w:r w:rsidRPr="00B7756C">
        <w:rPr>
          <w:sz w:val="28"/>
          <w:szCs w:val="28"/>
        </w:rPr>
        <w:lastRenderedPageBreak/>
        <w:t>должника, его имущества, об изменении состояния счета (счетов) должника, его имущества и т.д.;</w:t>
      </w:r>
    </w:p>
    <w:p w:rsidR="00A216C4" w:rsidRPr="00B7756C" w:rsidRDefault="00A216C4" w:rsidP="00A216C4">
      <w:pPr>
        <w:pStyle w:val="ac"/>
        <w:widowControl w:val="0"/>
        <w:tabs>
          <w:tab w:val="center" w:pos="0"/>
        </w:tabs>
        <w:ind w:left="0" w:firstLine="709"/>
        <w:rPr>
          <w:sz w:val="28"/>
          <w:szCs w:val="28"/>
        </w:rPr>
      </w:pPr>
      <w:r w:rsidRPr="00B7756C">
        <w:rPr>
          <w:sz w:val="28"/>
          <w:szCs w:val="28"/>
        </w:rPr>
        <w:t xml:space="preserve">2) проводит мониторинг эффективности взыскания просроченной дебиторской задолженности по доходам в рамках исполнительного производства. </w:t>
      </w:r>
    </w:p>
    <w:p w:rsidR="00A216C4" w:rsidRDefault="00A216C4" w:rsidP="00A216C4">
      <w:pPr>
        <w:ind w:firstLine="230"/>
        <w:jc w:val="center"/>
        <w:rPr>
          <w:sz w:val="28"/>
          <w:szCs w:val="28"/>
        </w:rPr>
      </w:pPr>
    </w:p>
    <w:p w:rsidR="00A216C4" w:rsidRPr="00B7756C" w:rsidRDefault="00A216C4" w:rsidP="00A216C4">
      <w:pPr>
        <w:ind w:firstLine="230"/>
        <w:jc w:val="center"/>
        <w:rPr>
          <w:sz w:val="28"/>
          <w:szCs w:val="28"/>
        </w:rPr>
      </w:pPr>
      <w:r w:rsidRPr="00B7756C">
        <w:rPr>
          <w:b/>
          <w:sz w:val="28"/>
          <w:szCs w:val="28"/>
        </w:rPr>
        <w:t>6. Перечень структурных подразделений, ответственных за работу с дебиторской задолженностью по доходам</w:t>
      </w:r>
    </w:p>
    <w:p w:rsidR="00A216C4" w:rsidRPr="00B7756C" w:rsidRDefault="00A216C4" w:rsidP="00A216C4">
      <w:pPr>
        <w:ind w:firstLine="230"/>
        <w:jc w:val="center"/>
        <w:rPr>
          <w:b/>
          <w:sz w:val="28"/>
          <w:szCs w:val="28"/>
        </w:rPr>
      </w:pPr>
    </w:p>
    <w:p w:rsidR="00A216C4" w:rsidRPr="00B7756C" w:rsidRDefault="00A216C4" w:rsidP="00A216C4">
      <w:pPr>
        <w:ind w:firstLine="709"/>
        <w:jc w:val="both"/>
        <w:rPr>
          <w:sz w:val="28"/>
          <w:szCs w:val="28"/>
        </w:rPr>
      </w:pPr>
      <w:r w:rsidRPr="00B7756C">
        <w:rPr>
          <w:sz w:val="28"/>
          <w:szCs w:val="28"/>
        </w:rPr>
        <w:t xml:space="preserve">6.1. Ответственным структурным подразделением за работу с дебиторской задолженностью по доходам является </w:t>
      </w:r>
      <w:r w:rsidRPr="00B7756C">
        <w:rPr>
          <w:iCs/>
          <w:sz w:val="28"/>
          <w:szCs w:val="28"/>
        </w:rPr>
        <w:t>бухгалтерия.</w:t>
      </w:r>
    </w:p>
    <w:p w:rsidR="00A216C4" w:rsidRPr="00B7756C" w:rsidRDefault="00A216C4" w:rsidP="00A216C4">
      <w:pPr>
        <w:ind w:firstLine="29"/>
        <w:jc w:val="both"/>
        <w:rPr>
          <w:i/>
          <w:color w:val="FF0000"/>
          <w:sz w:val="28"/>
          <w:szCs w:val="28"/>
        </w:rPr>
      </w:pPr>
    </w:p>
    <w:p w:rsidR="00A216C4" w:rsidRPr="00B7756C" w:rsidRDefault="00A216C4" w:rsidP="00A216C4">
      <w:pPr>
        <w:widowControl w:val="0"/>
        <w:jc w:val="center"/>
        <w:rPr>
          <w:sz w:val="28"/>
          <w:szCs w:val="28"/>
        </w:rPr>
      </w:pPr>
      <w:r w:rsidRPr="00B7756C">
        <w:rPr>
          <w:b/>
          <w:sz w:val="28"/>
          <w:szCs w:val="28"/>
        </w:rPr>
        <w:t>7. Порядок обмена информацией (первичными учетными документами) между структурными подразделениями</w:t>
      </w:r>
    </w:p>
    <w:p w:rsidR="00A216C4" w:rsidRPr="00B7756C" w:rsidRDefault="00A216C4" w:rsidP="00A216C4">
      <w:pPr>
        <w:widowControl w:val="0"/>
        <w:tabs>
          <w:tab w:val="center" w:pos="1134"/>
        </w:tabs>
        <w:jc w:val="both"/>
        <w:rPr>
          <w:b/>
          <w:sz w:val="28"/>
          <w:szCs w:val="28"/>
        </w:rPr>
      </w:pPr>
    </w:p>
    <w:p w:rsidR="00A216C4" w:rsidRDefault="00A216C4" w:rsidP="00A216C4">
      <w:pPr>
        <w:pStyle w:val="ConsPlusNormal"/>
        <w:ind w:firstLine="709"/>
        <w:jc w:val="both"/>
        <w:rPr>
          <w:rFonts w:ascii="Times New Roman" w:hAnsi="Times New Roman" w:cs="Times New Roman"/>
          <w:sz w:val="28"/>
          <w:szCs w:val="28"/>
        </w:rPr>
      </w:pPr>
      <w:r w:rsidRPr="00B7756C">
        <w:rPr>
          <w:rFonts w:ascii="Times New Roman" w:hAnsi="Times New Roman" w:cs="Times New Roman"/>
          <w:sz w:val="28"/>
          <w:szCs w:val="28"/>
        </w:rPr>
        <w:t>7.1. При выявлении дебиторской задолженности по доходам специалист подготавливает проект претензии (требования) в 2-х экземплярах</w:t>
      </w:r>
      <w:proofErr w:type="gramStart"/>
      <w:r w:rsidRPr="00B7756C">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A216C4" w:rsidRPr="00B7756C" w:rsidRDefault="00A216C4" w:rsidP="00A216C4">
      <w:pPr>
        <w:pStyle w:val="ConsPlusNormal"/>
        <w:ind w:firstLine="709"/>
        <w:jc w:val="both"/>
        <w:rPr>
          <w:rFonts w:ascii="Times New Roman" w:hAnsi="Times New Roman" w:cs="Times New Roman"/>
          <w:sz w:val="28"/>
          <w:szCs w:val="28"/>
        </w:rPr>
      </w:pPr>
      <w:r w:rsidRPr="00B7756C">
        <w:rPr>
          <w:rFonts w:ascii="Times New Roman" w:hAnsi="Times New Roman" w:cs="Times New Roman"/>
          <w:sz w:val="28"/>
          <w:szCs w:val="28"/>
        </w:rPr>
        <w:t>7.2. Подписанная претензия (требование) направляется должнику (дебитору), а второй экземпляр вместе с документами, обосновывающими возникновение дебиторской задолженности, передается в бухгалтерию для своевременного начисления задолженности и отражения в бюджетном учете.</w:t>
      </w:r>
    </w:p>
    <w:p w:rsidR="00A216C4" w:rsidRDefault="00A216C4" w:rsidP="00A216C4">
      <w:pPr>
        <w:pStyle w:val="ConsPlusNormal"/>
        <w:ind w:firstLine="709"/>
        <w:jc w:val="both"/>
        <w:rPr>
          <w:rFonts w:ascii="Times New Roman" w:hAnsi="Times New Roman" w:cs="Times New Roman"/>
          <w:sz w:val="28"/>
          <w:szCs w:val="28"/>
        </w:rPr>
      </w:pPr>
      <w:r w:rsidRPr="00B7756C">
        <w:rPr>
          <w:rFonts w:ascii="Times New Roman" w:hAnsi="Times New Roman" w:cs="Times New Roman"/>
          <w:sz w:val="28"/>
          <w:szCs w:val="28"/>
        </w:rPr>
        <w:t>7.3. 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w:t>
      </w:r>
    </w:p>
    <w:p w:rsidR="00A216C4" w:rsidRPr="00B7756C" w:rsidRDefault="00A216C4" w:rsidP="00A216C4">
      <w:pPr>
        <w:pStyle w:val="ConsPlusNormal"/>
        <w:ind w:firstLine="709"/>
        <w:jc w:val="both"/>
        <w:rPr>
          <w:rFonts w:ascii="Times New Roman" w:hAnsi="Times New Roman" w:cs="Times New Roman"/>
          <w:sz w:val="28"/>
          <w:szCs w:val="28"/>
        </w:rPr>
      </w:pPr>
    </w:p>
    <w:sectPr w:rsidR="00A216C4" w:rsidRPr="00B7756C" w:rsidSect="00CB2F61">
      <w:pgSz w:w="11906" w:h="16838" w:code="9"/>
      <w:pgMar w:top="567" w:right="566" w:bottom="142"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B9C" w:rsidRDefault="00571B9C" w:rsidP="00E93D0B">
      <w:r>
        <w:separator/>
      </w:r>
    </w:p>
  </w:endnote>
  <w:endnote w:type="continuationSeparator" w:id="0">
    <w:p w:rsidR="00571B9C" w:rsidRDefault="00571B9C" w:rsidP="00E93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B9C" w:rsidRDefault="00571B9C" w:rsidP="00E93D0B">
      <w:r>
        <w:separator/>
      </w:r>
    </w:p>
  </w:footnote>
  <w:footnote w:type="continuationSeparator" w:id="0">
    <w:p w:rsidR="00571B9C" w:rsidRDefault="00571B9C" w:rsidP="00E93D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ind w:left="35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0000003"/>
    <w:multiLevelType w:val="multilevel"/>
    <w:tmpl w:val="00000003"/>
    <w:lvl w:ilvl="0">
      <w:start w:val="1"/>
      <w:numFmt w:val="decimal"/>
      <w:lvlText w:val="%1)"/>
      <w:lvlJc w:val="left"/>
      <w:pPr>
        <w:ind w:left="75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0000004"/>
    <w:multiLevelType w:val="multilevel"/>
    <w:tmpl w:val="00000004"/>
    <w:lvl w:ilvl="0">
      <w:start w:val="3"/>
      <w:numFmt w:val="decimal"/>
      <w:lvlText w:val="%1."/>
      <w:lvlJc w:val="left"/>
      <w:pPr>
        <w:ind w:left="360" w:hanging="360"/>
      </w:pPr>
    </w:lvl>
    <w:lvl w:ilvl="1">
      <w:start w:val="4"/>
      <w:numFmt w:val="decimal"/>
      <w:lvlText w:val="%1.%2."/>
      <w:lvlJc w:val="left"/>
      <w:pPr>
        <w:ind w:left="760" w:hanging="360"/>
      </w:pPr>
    </w:lvl>
    <w:lvl w:ilvl="2">
      <w:start w:val="1"/>
      <w:numFmt w:val="decimal"/>
      <w:lvlText w:val="%1.%2.%3."/>
      <w:lvlJc w:val="left"/>
      <w:pPr>
        <w:ind w:left="1520" w:hanging="720"/>
      </w:pPr>
    </w:lvl>
    <w:lvl w:ilvl="3">
      <w:start w:val="1"/>
      <w:numFmt w:val="decimal"/>
      <w:lvlText w:val="%1.%2.%3.%4."/>
      <w:lvlJc w:val="left"/>
      <w:pPr>
        <w:ind w:left="1920" w:hanging="72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3">
    <w:nsid w:val="00000005"/>
    <w:multiLevelType w:val="multilevel"/>
    <w:tmpl w:val="00000005"/>
    <w:lvl w:ilvl="0">
      <w:start w:val="3"/>
      <w:numFmt w:val="decimal"/>
      <w:lvlText w:val="%1"/>
      <w:lvlJc w:val="left"/>
      <w:pPr>
        <w:ind w:left="360" w:hanging="360"/>
      </w:pPr>
    </w:lvl>
    <w:lvl w:ilvl="1">
      <w:start w:val="3"/>
      <w:numFmt w:val="decimal"/>
      <w:lvlText w:val="%1.%2"/>
      <w:lvlJc w:val="left"/>
      <w:pPr>
        <w:ind w:left="760" w:hanging="360"/>
      </w:pPr>
    </w:lvl>
    <w:lvl w:ilvl="2">
      <w:start w:val="1"/>
      <w:numFmt w:val="decimal"/>
      <w:lvlText w:val="%1.%2.%3"/>
      <w:lvlJc w:val="left"/>
      <w:pPr>
        <w:ind w:left="1520" w:hanging="720"/>
      </w:pPr>
    </w:lvl>
    <w:lvl w:ilvl="3">
      <w:start w:val="1"/>
      <w:numFmt w:val="decimal"/>
      <w:lvlText w:val="%1.%2.%3.%4"/>
      <w:lvlJc w:val="left"/>
      <w:pPr>
        <w:ind w:left="1920" w:hanging="72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4">
    <w:nsid w:val="127A0C0B"/>
    <w:multiLevelType w:val="hybridMultilevel"/>
    <w:tmpl w:val="E550D6B8"/>
    <w:lvl w:ilvl="0" w:tplc="DA2C4B1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350BDC"/>
    <w:multiLevelType w:val="hybridMultilevel"/>
    <w:tmpl w:val="80BC15F8"/>
    <w:lvl w:ilvl="0" w:tplc="7BD61EB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62D50BC"/>
    <w:multiLevelType w:val="hybridMultilevel"/>
    <w:tmpl w:val="4CEA2E2E"/>
    <w:lvl w:ilvl="0" w:tplc="8E26D5D0">
      <w:start w:val="1"/>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F778CD"/>
    <w:rsid w:val="00001D21"/>
    <w:rsid w:val="000036A4"/>
    <w:rsid w:val="00003D91"/>
    <w:rsid w:val="00005E94"/>
    <w:rsid w:val="00007AE7"/>
    <w:rsid w:val="00012372"/>
    <w:rsid w:val="000129EB"/>
    <w:rsid w:val="00014D50"/>
    <w:rsid w:val="000171C4"/>
    <w:rsid w:val="00020D80"/>
    <w:rsid w:val="000260E0"/>
    <w:rsid w:val="00027AE3"/>
    <w:rsid w:val="000303CE"/>
    <w:rsid w:val="000304A4"/>
    <w:rsid w:val="00030625"/>
    <w:rsid w:val="00031E68"/>
    <w:rsid w:val="00033E7A"/>
    <w:rsid w:val="000357FB"/>
    <w:rsid w:val="00035DCE"/>
    <w:rsid w:val="000377FD"/>
    <w:rsid w:val="00040713"/>
    <w:rsid w:val="000415EF"/>
    <w:rsid w:val="000451F4"/>
    <w:rsid w:val="000455F0"/>
    <w:rsid w:val="000466B9"/>
    <w:rsid w:val="00053D5E"/>
    <w:rsid w:val="00056AAE"/>
    <w:rsid w:val="00057C37"/>
    <w:rsid w:val="0006143A"/>
    <w:rsid w:val="0006334E"/>
    <w:rsid w:val="00064BCB"/>
    <w:rsid w:val="00064CBE"/>
    <w:rsid w:val="00065DF1"/>
    <w:rsid w:val="000660FF"/>
    <w:rsid w:val="000679F5"/>
    <w:rsid w:val="00067B8A"/>
    <w:rsid w:val="00071D4D"/>
    <w:rsid w:val="000720B0"/>
    <w:rsid w:val="00072118"/>
    <w:rsid w:val="00072731"/>
    <w:rsid w:val="00073B21"/>
    <w:rsid w:val="00076B0E"/>
    <w:rsid w:val="0007707B"/>
    <w:rsid w:val="00081A4F"/>
    <w:rsid w:val="00081A6A"/>
    <w:rsid w:val="000905A7"/>
    <w:rsid w:val="00094A76"/>
    <w:rsid w:val="00095CA6"/>
    <w:rsid w:val="000975DF"/>
    <w:rsid w:val="000A0007"/>
    <w:rsid w:val="000A0374"/>
    <w:rsid w:val="000A1D8F"/>
    <w:rsid w:val="000A2821"/>
    <w:rsid w:val="000A3377"/>
    <w:rsid w:val="000A3A09"/>
    <w:rsid w:val="000A5156"/>
    <w:rsid w:val="000A5A84"/>
    <w:rsid w:val="000B0E98"/>
    <w:rsid w:val="000B1BC3"/>
    <w:rsid w:val="000B1EDC"/>
    <w:rsid w:val="000B3B5F"/>
    <w:rsid w:val="000B47E1"/>
    <w:rsid w:val="000B6D81"/>
    <w:rsid w:val="000C0CED"/>
    <w:rsid w:val="000C185C"/>
    <w:rsid w:val="000C18A4"/>
    <w:rsid w:val="000C2254"/>
    <w:rsid w:val="000C3CB9"/>
    <w:rsid w:val="000C3FF8"/>
    <w:rsid w:val="000C681B"/>
    <w:rsid w:val="000D4AFD"/>
    <w:rsid w:val="000D53D3"/>
    <w:rsid w:val="000E3406"/>
    <w:rsid w:val="000E3DB5"/>
    <w:rsid w:val="000E446A"/>
    <w:rsid w:val="000E4C5C"/>
    <w:rsid w:val="000E5E25"/>
    <w:rsid w:val="000E6C1C"/>
    <w:rsid w:val="000F0F22"/>
    <w:rsid w:val="000F4016"/>
    <w:rsid w:val="000F460A"/>
    <w:rsid w:val="000F5AC1"/>
    <w:rsid w:val="000F5CE1"/>
    <w:rsid w:val="000F608C"/>
    <w:rsid w:val="000F652C"/>
    <w:rsid w:val="000F69BF"/>
    <w:rsid w:val="00102090"/>
    <w:rsid w:val="0010320A"/>
    <w:rsid w:val="0010391B"/>
    <w:rsid w:val="00103B6E"/>
    <w:rsid w:val="00104D62"/>
    <w:rsid w:val="0011011E"/>
    <w:rsid w:val="00110A9E"/>
    <w:rsid w:val="001147B9"/>
    <w:rsid w:val="00116761"/>
    <w:rsid w:val="00120AC7"/>
    <w:rsid w:val="001211FF"/>
    <w:rsid w:val="001246CC"/>
    <w:rsid w:val="00124889"/>
    <w:rsid w:val="001249B7"/>
    <w:rsid w:val="001259CF"/>
    <w:rsid w:val="00130057"/>
    <w:rsid w:val="00131A04"/>
    <w:rsid w:val="00134A5B"/>
    <w:rsid w:val="00135CAD"/>
    <w:rsid w:val="00135F87"/>
    <w:rsid w:val="0013699B"/>
    <w:rsid w:val="00137C54"/>
    <w:rsid w:val="00141108"/>
    <w:rsid w:val="001425CE"/>
    <w:rsid w:val="00144056"/>
    <w:rsid w:val="00151AB7"/>
    <w:rsid w:val="001531AD"/>
    <w:rsid w:val="001541BD"/>
    <w:rsid w:val="0015510F"/>
    <w:rsid w:val="0015721D"/>
    <w:rsid w:val="0016074A"/>
    <w:rsid w:val="00162184"/>
    <w:rsid w:val="001655C4"/>
    <w:rsid w:val="0016645C"/>
    <w:rsid w:val="00171632"/>
    <w:rsid w:val="0017198E"/>
    <w:rsid w:val="00171F3F"/>
    <w:rsid w:val="00173A43"/>
    <w:rsid w:val="0017624B"/>
    <w:rsid w:val="00176572"/>
    <w:rsid w:val="001811BE"/>
    <w:rsid w:val="0018429C"/>
    <w:rsid w:val="001876C1"/>
    <w:rsid w:val="00190E59"/>
    <w:rsid w:val="00191F7A"/>
    <w:rsid w:val="0019241B"/>
    <w:rsid w:val="00193AE2"/>
    <w:rsid w:val="00196680"/>
    <w:rsid w:val="00196CB7"/>
    <w:rsid w:val="001A2E47"/>
    <w:rsid w:val="001B33FF"/>
    <w:rsid w:val="001B7040"/>
    <w:rsid w:val="001B7820"/>
    <w:rsid w:val="001C0631"/>
    <w:rsid w:val="001C1B32"/>
    <w:rsid w:val="001C467E"/>
    <w:rsid w:val="001C4A7F"/>
    <w:rsid w:val="001C53DB"/>
    <w:rsid w:val="001C6F06"/>
    <w:rsid w:val="001C77C4"/>
    <w:rsid w:val="001D0E31"/>
    <w:rsid w:val="001D4EEE"/>
    <w:rsid w:val="001D58C2"/>
    <w:rsid w:val="001D5B75"/>
    <w:rsid w:val="001D6AED"/>
    <w:rsid w:val="001D7374"/>
    <w:rsid w:val="001D7567"/>
    <w:rsid w:val="001E13EE"/>
    <w:rsid w:val="001E1A0B"/>
    <w:rsid w:val="001E3962"/>
    <w:rsid w:val="001E46EA"/>
    <w:rsid w:val="001E5FC3"/>
    <w:rsid w:val="001E7E9B"/>
    <w:rsid w:val="001F1541"/>
    <w:rsid w:val="001F7221"/>
    <w:rsid w:val="001F7CDB"/>
    <w:rsid w:val="0020065E"/>
    <w:rsid w:val="00201B6C"/>
    <w:rsid w:val="00203BD1"/>
    <w:rsid w:val="00203E85"/>
    <w:rsid w:val="00205140"/>
    <w:rsid w:val="0020637A"/>
    <w:rsid w:val="002070F3"/>
    <w:rsid w:val="002106C0"/>
    <w:rsid w:val="002117F6"/>
    <w:rsid w:val="00211DC9"/>
    <w:rsid w:val="0021234E"/>
    <w:rsid w:val="002123FF"/>
    <w:rsid w:val="00213F9D"/>
    <w:rsid w:val="002144CA"/>
    <w:rsid w:val="00214F7E"/>
    <w:rsid w:val="00216E27"/>
    <w:rsid w:val="0022266E"/>
    <w:rsid w:val="002249CF"/>
    <w:rsid w:val="00224E29"/>
    <w:rsid w:val="00226ADE"/>
    <w:rsid w:val="00226BA1"/>
    <w:rsid w:val="0023081C"/>
    <w:rsid w:val="0023209D"/>
    <w:rsid w:val="002321A8"/>
    <w:rsid w:val="00235CFF"/>
    <w:rsid w:val="002361DB"/>
    <w:rsid w:val="00237325"/>
    <w:rsid w:val="002374E5"/>
    <w:rsid w:val="00240AC6"/>
    <w:rsid w:val="00241A1D"/>
    <w:rsid w:val="002426FC"/>
    <w:rsid w:val="00244362"/>
    <w:rsid w:val="00245CB4"/>
    <w:rsid w:val="002500AD"/>
    <w:rsid w:val="002515E6"/>
    <w:rsid w:val="00252455"/>
    <w:rsid w:val="002531F7"/>
    <w:rsid w:val="00253357"/>
    <w:rsid w:val="00253CCF"/>
    <w:rsid w:val="0025657E"/>
    <w:rsid w:val="00260566"/>
    <w:rsid w:val="0026072F"/>
    <w:rsid w:val="00260D4D"/>
    <w:rsid w:val="002618BD"/>
    <w:rsid w:val="00262E4B"/>
    <w:rsid w:val="00263A0F"/>
    <w:rsid w:val="00271E69"/>
    <w:rsid w:val="002725DB"/>
    <w:rsid w:val="0027536A"/>
    <w:rsid w:val="00276D9F"/>
    <w:rsid w:val="002800EF"/>
    <w:rsid w:val="002817C3"/>
    <w:rsid w:val="0028768E"/>
    <w:rsid w:val="002919D3"/>
    <w:rsid w:val="002966D7"/>
    <w:rsid w:val="0029702F"/>
    <w:rsid w:val="002A0B22"/>
    <w:rsid w:val="002A1BA5"/>
    <w:rsid w:val="002A1EEC"/>
    <w:rsid w:val="002A2907"/>
    <w:rsid w:val="002A2CC5"/>
    <w:rsid w:val="002A3057"/>
    <w:rsid w:val="002A34C8"/>
    <w:rsid w:val="002A4592"/>
    <w:rsid w:val="002A4961"/>
    <w:rsid w:val="002A76AA"/>
    <w:rsid w:val="002B02DC"/>
    <w:rsid w:val="002B0470"/>
    <w:rsid w:val="002B1298"/>
    <w:rsid w:val="002B1E5E"/>
    <w:rsid w:val="002B417B"/>
    <w:rsid w:val="002B640A"/>
    <w:rsid w:val="002C0057"/>
    <w:rsid w:val="002C135B"/>
    <w:rsid w:val="002C5A38"/>
    <w:rsid w:val="002C696C"/>
    <w:rsid w:val="002C6AFA"/>
    <w:rsid w:val="002C6DFF"/>
    <w:rsid w:val="002D0EFD"/>
    <w:rsid w:val="002D1116"/>
    <w:rsid w:val="002D25C9"/>
    <w:rsid w:val="002D663F"/>
    <w:rsid w:val="002D6A29"/>
    <w:rsid w:val="002E0F32"/>
    <w:rsid w:val="002E16C7"/>
    <w:rsid w:val="002E3FEF"/>
    <w:rsid w:val="002E4516"/>
    <w:rsid w:val="002E563C"/>
    <w:rsid w:val="002E5C28"/>
    <w:rsid w:val="002E671F"/>
    <w:rsid w:val="002F21C5"/>
    <w:rsid w:val="002F5FA6"/>
    <w:rsid w:val="002F775B"/>
    <w:rsid w:val="002F78B0"/>
    <w:rsid w:val="00300E02"/>
    <w:rsid w:val="00304751"/>
    <w:rsid w:val="00311464"/>
    <w:rsid w:val="00311C83"/>
    <w:rsid w:val="00313D64"/>
    <w:rsid w:val="00313F09"/>
    <w:rsid w:val="00322FB6"/>
    <w:rsid w:val="00323D98"/>
    <w:rsid w:val="00324317"/>
    <w:rsid w:val="003251B0"/>
    <w:rsid w:val="00325277"/>
    <w:rsid w:val="003262B5"/>
    <w:rsid w:val="00327605"/>
    <w:rsid w:val="00332567"/>
    <w:rsid w:val="003326E2"/>
    <w:rsid w:val="00333885"/>
    <w:rsid w:val="003413D9"/>
    <w:rsid w:val="00341AF1"/>
    <w:rsid w:val="00342D0A"/>
    <w:rsid w:val="00344073"/>
    <w:rsid w:val="003448C3"/>
    <w:rsid w:val="003517B9"/>
    <w:rsid w:val="003536FD"/>
    <w:rsid w:val="00354134"/>
    <w:rsid w:val="003546C5"/>
    <w:rsid w:val="0036055F"/>
    <w:rsid w:val="00361B9B"/>
    <w:rsid w:val="00361FDA"/>
    <w:rsid w:val="003622F9"/>
    <w:rsid w:val="00362F02"/>
    <w:rsid w:val="003659A2"/>
    <w:rsid w:val="00365B36"/>
    <w:rsid w:val="00367D76"/>
    <w:rsid w:val="0037133B"/>
    <w:rsid w:val="003722A9"/>
    <w:rsid w:val="0037300E"/>
    <w:rsid w:val="003768B4"/>
    <w:rsid w:val="00397E90"/>
    <w:rsid w:val="003A027E"/>
    <w:rsid w:val="003A33C0"/>
    <w:rsid w:val="003A48FE"/>
    <w:rsid w:val="003A52DA"/>
    <w:rsid w:val="003B086F"/>
    <w:rsid w:val="003B0D29"/>
    <w:rsid w:val="003B2157"/>
    <w:rsid w:val="003B2305"/>
    <w:rsid w:val="003B3646"/>
    <w:rsid w:val="003B3D6E"/>
    <w:rsid w:val="003B4D2A"/>
    <w:rsid w:val="003B4D7E"/>
    <w:rsid w:val="003B4E9D"/>
    <w:rsid w:val="003B7750"/>
    <w:rsid w:val="003B77B5"/>
    <w:rsid w:val="003C5183"/>
    <w:rsid w:val="003C6C46"/>
    <w:rsid w:val="003C79BE"/>
    <w:rsid w:val="003D11CE"/>
    <w:rsid w:val="003D1216"/>
    <w:rsid w:val="003D33C7"/>
    <w:rsid w:val="003D6964"/>
    <w:rsid w:val="003E112B"/>
    <w:rsid w:val="003E5851"/>
    <w:rsid w:val="003E63AF"/>
    <w:rsid w:val="003F0B5D"/>
    <w:rsid w:val="003F235C"/>
    <w:rsid w:val="003F30CE"/>
    <w:rsid w:val="003F37C6"/>
    <w:rsid w:val="003F4904"/>
    <w:rsid w:val="003F54EB"/>
    <w:rsid w:val="003F67DE"/>
    <w:rsid w:val="00400B18"/>
    <w:rsid w:val="00400C96"/>
    <w:rsid w:val="004017D2"/>
    <w:rsid w:val="00401C7C"/>
    <w:rsid w:val="004035E5"/>
    <w:rsid w:val="00404094"/>
    <w:rsid w:val="004042A1"/>
    <w:rsid w:val="00404E40"/>
    <w:rsid w:val="00404FE8"/>
    <w:rsid w:val="004076EC"/>
    <w:rsid w:val="004113E1"/>
    <w:rsid w:val="004116F8"/>
    <w:rsid w:val="00414A76"/>
    <w:rsid w:val="004163A5"/>
    <w:rsid w:val="00417E87"/>
    <w:rsid w:val="00420C87"/>
    <w:rsid w:val="00434AAF"/>
    <w:rsid w:val="00435365"/>
    <w:rsid w:val="00435CA3"/>
    <w:rsid w:val="00441796"/>
    <w:rsid w:val="00441A95"/>
    <w:rsid w:val="00445889"/>
    <w:rsid w:val="00446561"/>
    <w:rsid w:val="00447437"/>
    <w:rsid w:val="00447E72"/>
    <w:rsid w:val="00454E6C"/>
    <w:rsid w:val="0045572F"/>
    <w:rsid w:val="00456F8B"/>
    <w:rsid w:val="0046274E"/>
    <w:rsid w:val="00470893"/>
    <w:rsid w:val="00471385"/>
    <w:rsid w:val="00471D99"/>
    <w:rsid w:val="00472ADE"/>
    <w:rsid w:val="0047601F"/>
    <w:rsid w:val="00477B74"/>
    <w:rsid w:val="0048038F"/>
    <w:rsid w:val="0048194D"/>
    <w:rsid w:val="00482AA7"/>
    <w:rsid w:val="00482B63"/>
    <w:rsid w:val="0048340C"/>
    <w:rsid w:val="00483916"/>
    <w:rsid w:val="00484C5D"/>
    <w:rsid w:val="0048595F"/>
    <w:rsid w:val="00490F8D"/>
    <w:rsid w:val="00492019"/>
    <w:rsid w:val="004935C5"/>
    <w:rsid w:val="004968AB"/>
    <w:rsid w:val="004977A9"/>
    <w:rsid w:val="004A0372"/>
    <w:rsid w:val="004A1395"/>
    <w:rsid w:val="004A3A3F"/>
    <w:rsid w:val="004A57D8"/>
    <w:rsid w:val="004A6264"/>
    <w:rsid w:val="004A6FCB"/>
    <w:rsid w:val="004A764F"/>
    <w:rsid w:val="004B4E02"/>
    <w:rsid w:val="004B5E1A"/>
    <w:rsid w:val="004C1C66"/>
    <w:rsid w:val="004C40CE"/>
    <w:rsid w:val="004C4AB0"/>
    <w:rsid w:val="004C5DDA"/>
    <w:rsid w:val="004C6153"/>
    <w:rsid w:val="004C645E"/>
    <w:rsid w:val="004D2CCD"/>
    <w:rsid w:val="004D3840"/>
    <w:rsid w:val="004D38A8"/>
    <w:rsid w:val="004D44D1"/>
    <w:rsid w:val="004D47EC"/>
    <w:rsid w:val="004D5908"/>
    <w:rsid w:val="004D5D46"/>
    <w:rsid w:val="004E5359"/>
    <w:rsid w:val="004E559D"/>
    <w:rsid w:val="004F0F76"/>
    <w:rsid w:val="004F0FE7"/>
    <w:rsid w:val="004F45D7"/>
    <w:rsid w:val="004F4730"/>
    <w:rsid w:val="005010F5"/>
    <w:rsid w:val="005015C7"/>
    <w:rsid w:val="00503855"/>
    <w:rsid w:val="00504809"/>
    <w:rsid w:val="00505013"/>
    <w:rsid w:val="00505EC3"/>
    <w:rsid w:val="00506819"/>
    <w:rsid w:val="00506BE2"/>
    <w:rsid w:val="005072B5"/>
    <w:rsid w:val="0050768D"/>
    <w:rsid w:val="00507C62"/>
    <w:rsid w:val="005103F3"/>
    <w:rsid w:val="005122AD"/>
    <w:rsid w:val="005134C2"/>
    <w:rsid w:val="00514755"/>
    <w:rsid w:val="00514ECC"/>
    <w:rsid w:val="005152BB"/>
    <w:rsid w:val="00520070"/>
    <w:rsid w:val="0052065B"/>
    <w:rsid w:val="005209E3"/>
    <w:rsid w:val="005213DE"/>
    <w:rsid w:val="00521882"/>
    <w:rsid w:val="00521DBD"/>
    <w:rsid w:val="00522F1F"/>
    <w:rsid w:val="005230B9"/>
    <w:rsid w:val="00524AD6"/>
    <w:rsid w:val="00524DE7"/>
    <w:rsid w:val="00524E32"/>
    <w:rsid w:val="00530BFE"/>
    <w:rsid w:val="0053147B"/>
    <w:rsid w:val="0053638B"/>
    <w:rsid w:val="0053668C"/>
    <w:rsid w:val="005416AF"/>
    <w:rsid w:val="00541B1F"/>
    <w:rsid w:val="005422CB"/>
    <w:rsid w:val="0054244F"/>
    <w:rsid w:val="00542499"/>
    <w:rsid w:val="00545A77"/>
    <w:rsid w:val="00545A79"/>
    <w:rsid w:val="005468CE"/>
    <w:rsid w:val="00551284"/>
    <w:rsid w:val="00551A4B"/>
    <w:rsid w:val="005521E5"/>
    <w:rsid w:val="005561A6"/>
    <w:rsid w:val="00556698"/>
    <w:rsid w:val="0055748D"/>
    <w:rsid w:val="005603F1"/>
    <w:rsid w:val="00560510"/>
    <w:rsid w:val="00560EF0"/>
    <w:rsid w:val="005631D9"/>
    <w:rsid w:val="00563295"/>
    <w:rsid w:val="00563CF4"/>
    <w:rsid w:val="00566D32"/>
    <w:rsid w:val="00567634"/>
    <w:rsid w:val="0056787A"/>
    <w:rsid w:val="00571B9C"/>
    <w:rsid w:val="005720CD"/>
    <w:rsid w:val="0057288F"/>
    <w:rsid w:val="00572B7E"/>
    <w:rsid w:val="0057365F"/>
    <w:rsid w:val="0057500F"/>
    <w:rsid w:val="0057509E"/>
    <w:rsid w:val="00576386"/>
    <w:rsid w:val="005771E8"/>
    <w:rsid w:val="005778F4"/>
    <w:rsid w:val="00581A13"/>
    <w:rsid w:val="00581D9F"/>
    <w:rsid w:val="00583895"/>
    <w:rsid w:val="00587104"/>
    <w:rsid w:val="00587631"/>
    <w:rsid w:val="00590B0C"/>
    <w:rsid w:val="00594D4E"/>
    <w:rsid w:val="00596573"/>
    <w:rsid w:val="00597068"/>
    <w:rsid w:val="005A45CD"/>
    <w:rsid w:val="005A4A26"/>
    <w:rsid w:val="005A4A42"/>
    <w:rsid w:val="005A54F9"/>
    <w:rsid w:val="005A7459"/>
    <w:rsid w:val="005B0491"/>
    <w:rsid w:val="005B177E"/>
    <w:rsid w:val="005B3719"/>
    <w:rsid w:val="005B4581"/>
    <w:rsid w:val="005B5932"/>
    <w:rsid w:val="005B7D91"/>
    <w:rsid w:val="005B7FDE"/>
    <w:rsid w:val="005C06B4"/>
    <w:rsid w:val="005C34C9"/>
    <w:rsid w:val="005C4892"/>
    <w:rsid w:val="005C520B"/>
    <w:rsid w:val="005C7412"/>
    <w:rsid w:val="005D539C"/>
    <w:rsid w:val="005E0CFE"/>
    <w:rsid w:val="005E0F3D"/>
    <w:rsid w:val="005E174C"/>
    <w:rsid w:val="005E1F16"/>
    <w:rsid w:val="005E39FD"/>
    <w:rsid w:val="005E3ECD"/>
    <w:rsid w:val="005E4D12"/>
    <w:rsid w:val="005E6189"/>
    <w:rsid w:val="005E6394"/>
    <w:rsid w:val="005E6475"/>
    <w:rsid w:val="005E7AC3"/>
    <w:rsid w:val="005F0928"/>
    <w:rsid w:val="005F1C5A"/>
    <w:rsid w:val="005F2CAB"/>
    <w:rsid w:val="005F3AA6"/>
    <w:rsid w:val="005F4112"/>
    <w:rsid w:val="005F4905"/>
    <w:rsid w:val="005F5FAF"/>
    <w:rsid w:val="005F6E8E"/>
    <w:rsid w:val="006034B9"/>
    <w:rsid w:val="00604BBC"/>
    <w:rsid w:val="00604DB3"/>
    <w:rsid w:val="00605323"/>
    <w:rsid w:val="006118B6"/>
    <w:rsid w:val="006122ED"/>
    <w:rsid w:val="00617A3B"/>
    <w:rsid w:val="00617F4E"/>
    <w:rsid w:val="00622134"/>
    <w:rsid w:val="00623259"/>
    <w:rsid w:val="006241AB"/>
    <w:rsid w:val="00624ADE"/>
    <w:rsid w:val="00625660"/>
    <w:rsid w:val="0062622C"/>
    <w:rsid w:val="00626463"/>
    <w:rsid w:val="00626CE4"/>
    <w:rsid w:val="00626E9C"/>
    <w:rsid w:val="006279CA"/>
    <w:rsid w:val="00627EBB"/>
    <w:rsid w:val="006305F0"/>
    <w:rsid w:val="006317BB"/>
    <w:rsid w:val="00632090"/>
    <w:rsid w:val="00632FC1"/>
    <w:rsid w:val="00635FB9"/>
    <w:rsid w:val="00636A0D"/>
    <w:rsid w:val="00636B8A"/>
    <w:rsid w:val="00636F96"/>
    <w:rsid w:val="00637854"/>
    <w:rsid w:val="006378E5"/>
    <w:rsid w:val="00637E82"/>
    <w:rsid w:val="00640822"/>
    <w:rsid w:val="00643BD7"/>
    <w:rsid w:val="00643EDA"/>
    <w:rsid w:val="00644A2A"/>
    <w:rsid w:val="006453C7"/>
    <w:rsid w:val="0064543D"/>
    <w:rsid w:val="00646DB1"/>
    <w:rsid w:val="006502D2"/>
    <w:rsid w:val="0065048C"/>
    <w:rsid w:val="00650A19"/>
    <w:rsid w:val="0065147D"/>
    <w:rsid w:val="00653A17"/>
    <w:rsid w:val="00654D89"/>
    <w:rsid w:val="00655CD1"/>
    <w:rsid w:val="00655D8E"/>
    <w:rsid w:val="00656180"/>
    <w:rsid w:val="00656FE9"/>
    <w:rsid w:val="006631A6"/>
    <w:rsid w:val="006631CB"/>
    <w:rsid w:val="006641A5"/>
    <w:rsid w:val="00665491"/>
    <w:rsid w:val="00666828"/>
    <w:rsid w:val="00666E84"/>
    <w:rsid w:val="006707E0"/>
    <w:rsid w:val="00672FFC"/>
    <w:rsid w:val="00674B0B"/>
    <w:rsid w:val="00675C32"/>
    <w:rsid w:val="00677C58"/>
    <w:rsid w:val="006821AC"/>
    <w:rsid w:val="006827CF"/>
    <w:rsid w:val="00682999"/>
    <w:rsid w:val="00683190"/>
    <w:rsid w:val="006833B6"/>
    <w:rsid w:val="00683623"/>
    <w:rsid w:val="00683FE1"/>
    <w:rsid w:val="006866F1"/>
    <w:rsid w:val="00687CE5"/>
    <w:rsid w:val="006911F8"/>
    <w:rsid w:val="00691499"/>
    <w:rsid w:val="00693148"/>
    <w:rsid w:val="0069321B"/>
    <w:rsid w:val="00695989"/>
    <w:rsid w:val="00697277"/>
    <w:rsid w:val="006A05B9"/>
    <w:rsid w:val="006A2CC9"/>
    <w:rsid w:val="006A2F08"/>
    <w:rsid w:val="006A3786"/>
    <w:rsid w:val="006A3E50"/>
    <w:rsid w:val="006A6D58"/>
    <w:rsid w:val="006A729E"/>
    <w:rsid w:val="006B30F9"/>
    <w:rsid w:val="006B49FB"/>
    <w:rsid w:val="006B4BF7"/>
    <w:rsid w:val="006B4DF5"/>
    <w:rsid w:val="006C22A1"/>
    <w:rsid w:val="006C2AF6"/>
    <w:rsid w:val="006C3A1B"/>
    <w:rsid w:val="006C3BDB"/>
    <w:rsid w:val="006C4787"/>
    <w:rsid w:val="006C7573"/>
    <w:rsid w:val="006D086E"/>
    <w:rsid w:val="006D1E60"/>
    <w:rsid w:val="006D67EE"/>
    <w:rsid w:val="006D728F"/>
    <w:rsid w:val="006E0E89"/>
    <w:rsid w:val="006E2580"/>
    <w:rsid w:val="006E3412"/>
    <w:rsid w:val="006E3427"/>
    <w:rsid w:val="006E494F"/>
    <w:rsid w:val="006E6ACD"/>
    <w:rsid w:val="006E7028"/>
    <w:rsid w:val="006F0374"/>
    <w:rsid w:val="006F2665"/>
    <w:rsid w:val="006F3151"/>
    <w:rsid w:val="006F42A4"/>
    <w:rsid w:val="006F4A7E"/>
    <w:rsid w:val="006F4ABB"/>
    <w:rsid w:val="006F4C51"/>
    <w:rsid w:val="006F4E81"/>
    <w:rsid w:val="006F5F0C"/>
    <w:rsid w:val="00703977"/>
    <w:rsid w:val="00705B0D"/>
    <w:rsid w:val="0070671C"/>
    <w:rsid w:val="007101C1"/>
    <w:rsid w:val="00710D1D"/>
    <w:rsid w:val="00712252"/>
    <w:rsid w:val="00712CBD"/>
    <w:rsid w:val="00714104"/>
    <w:rsid w:val="00720241"/>
    <w:rsid w:val="00721D8F"/>
    <w:rsid w:val="00723065"/>
    <w:rsid w:val="00724287"/>
    <w:rsid w:val="007259AD"/>
    <w:rsid w:val="007312D8"/>
    <w:rsid w:val="00732900"/>
    <w:rsid w:val="0073327E"/>
    <w:rsid w:val="00734437"/>
    <w:rsid w:val="007409ED"/>
    <w:rsid w:val="00741557"/>
    <w:rsid w:val="0074264D"/>
    <w:rsid w:val="00745357"/>
    <w:rsid w:val="0075099D"/>
    <w:rsid w:val="00753282"/>
    <w:rsid w:val="007534B3"/>
    <w:rsid w:val="0075388F"/>
    <w:rsid w:val="00754F06"/>
    <w:rsid w:val="00755185"/>
    <w:rsid w:val="00756B2A"/>
    <w:rsid w:val="00756ED9"/>
    <w:rsid w:val="0076115D"/>
    <w:rsid w:val="00762E76"/>
    <w:rsid w:val="007666A5"/>
    <w:rsid w:val="00767B52"/>
    <w:rsid w:val="00772F41"/>
    <w:rsid w:val="00773106"/>
    <w:rsid w:val="00773225"/>
    <w:rsid w:val="007762C5"/>
    <w:rsid w:val="0077752B"/>
    <w:rsid w:val="00780586"/>
    <w:rsid w:val="00780918"/>
    <w:rsid w:val="00782946"/>
    <w:rsid w:val="00782AD4"/>
    <w:rsid w:val="007835FA"/>
    <w:rsid w:val="00783BCF"/>
    <w:rsid w:val="00784C79"/>
    <w:rsid w:val="007871F8"/>
    <w:rsid w:val="00787E40"/>
    <w:rsid w:val="0079139D"/>
    <w:rsid w:val="007917A5"/>
    <w:rsid w:val="00793135"/>
    <w:rsid w:val="00793644"/>
    <w:rsid w:val="007940B9"/>
    <w:rsid w:val="007942C2"/>
    <w:rsid w:val="00796DF7"/>
    <w:rsid w:val="007972E8"/>
    <w:rsid w:val="007A0973"/>
    <w:rsid w:val="007A09E0"/>
    <w:rsid w:val="007A0C1F"/>
    <w:rsid w:val="007A1465"/>
    <w:rsid w:val="007A1684"/>
    <w:rsid w:val="007A366D"/>
    <w:rsid w:val="007A3FC2"/>
    <w:rsid w:val="007A5A41"/>
    <w:rsid w:val="007A6680"/>
    <w:rsid w:val="007A7174"/>
    <w:rsid w:val="007A74D7"/>
    <w:rsid w:val="007B0158"/>
    <w:rsid w:val="007B2E90"/>
    <w:rsid w:val="007B695A"/>
    <w:rsid w:val="007B7CB8"/>
    <w:rsid w:val="007C2B3F"/>
    <w:rsid w:val="007C47E2"/>
    <w:rsid w:val="007C4B6D"/>
    <w:rsid w:val="007D1A04"/>
    <w:rsid w:val="007D2151"/>
    <w:rsid w:val="007D2EE9"/>
    <w:rsid w:val="007D35C2"/>
    <w:rsid w:val="007D5780"/>
    <w:rsid w:val="007D6B73"/>
    <w:rsid w:val="007D734D"/>
    <w:rsid w:val="007E0F08"/>
    <w:rsid w:val="007E1334"/>
    <w:rsid w:val="007E18EA"/>
    <w:rsid w:val="007E355D"/>
    <w:rsid w:val="007E5883"/>
    <w:rsid w:val="007E72B7"/>
    <w:rsid w:val="007E7624"/>
    <w:rsid w:val="007E763B"/>
    <w:rsid w:val="007F3C77"/>
    <w:rsid w:val="007F4621"/>
    <w:rsid w:val="007F6019"/>
    <w:rsid w:val="008016CF"/>
    <w:rsid w:val="00801939"/>
    <w:rsid w:val="008019C2"/>
    <w:rsid w:val="00801CC9"/>
    <w:rsid w:val="00802016"/>
    <w:rsid w:val="00802A23"/>
    <w:rsid w:val="00803498"/>
    <w:rsid w:val="00803B9C"/>
    <w:rsid w:val="00803BEB"/>
    <w:rsid w:val="008051CF"/>
    <w:rsid w:val="00805D84"/>
    <w:rsid w:val="008060A7"/>
    <w:rsid w:val="00806342"/>
    <w:rsid w:val="008114F3"/>
    <w:rsid w:val="00811FFB"/>
    <w:rsid w:val="00814F1A"/>
    <w:rsid w:val="0081645F"/>
    <w:rsid w:val="00820528"/>
    <w:rsid w:val="00820ED1"/>
    <w:rsid w:val="00821105"/>
    <w:rsid w:val="00821582"/>
    <w:rsid w:val="00827898"/>
    <w:rsid w:val="008305AC"/>
    <w:rsid w:val="00830CD3"/>
    <w:rsid w:val="008337EE"/>
    <w:rsid w:val="0083543D"/>
    <w:rsid w:val="00836715"/>
    <w:rsid w:val="00840EDA"/>
    <w:rsid w:val="008413F2"/>
    <w:rsid w:val="00842DF8"/>
    <w:rsid w:val="00843FB5"/>
    <w:rsid w:val="0085191C"/>
    <w:rsid w:val="008561E7"/>
    <w:rsid w:val="008574C6"/>
    <w:rsid w:val="00857776"/>
    <w:rsid w:val="00861296"/>
    <w:rsid w:val="00861912"/>
    <w:rsid w:val="008632BD"/>
    <w:rsid w:val="00863653"/>
    <w:rsid w:val="0086452D"/>
    <w:rsid w:val="00864AA9"/>
    <w:rsid w:val="008662AE"/>
    <w:rsid w:val="0086660B"/>
    <w:rsid w:val="008674CB"/>
    <w:rsid w:val="008725FD"/>
    <w:rsid w:val="0087313B"/>
    <w:rsid w:val="00874BFC"/>
    <w:rsid w:val="00874CCF"/>
    <w:rsid w:val="0087595F"/>
    <w:rsid w:val="00876397"/>
    <w:rsid w:val="00877CCF"/>
    <w:rsid w:val="008831F6"/>
    <w:rsid w:val="00883598"/>
    <w:rsid w:val="00883C1A"/>
    <w:rsid w:val="008954F5"/>
    <w:rsid w:val="00895D65"/>
    <w:rsid w:val="008970E2"/>
    <w:rsid w:val="008976BA"/>
    <w:rsid w:val="008A279D"/>
    <w:rsid w:val="008A4608"/>
    <w:rsid w:val="008A4870"/>
    <w:rsid w:val="008A4BA9"/>
    <w:rsid w:val="008A56BB"/>
    <w:rsid w:val="008B0364"/>
    <w:rsid w:val="008B30C2"/>
    <w:rsid w:val="008B6082"/>
    <w:rsid w:val="008C004F"/>
    <w:rsid w:val="008C0DC9"/>
    <w:rsid w:val="008C159C"/>
    <w:rsid w:val="008D20B2"/>
    <w:rsid w:val="008D30DB"/>
    <w:rsid w:val="008D40AC"/>
    <w:rsid w:val="008E008D"/>
    <w:rsid w:val="008E0571"/>
    <w:rsid w:val="008E212A"/>
    <w:rsid w:val="008E2473"/>
    <w:rsid w:val="008E2EA5"/>
    <w:rsid w:val="008E2F14"/>
    <w:rsid w:val="008E36D6"/>
    <w:rsid w:val="008E43A7"/>
    <w:rsid w:val="008E4673"/>
    <w:rsid w:val="008E51C1"/>
    <w:rsid w:val="008E568F"/>
    <w:rsid w:val="008E5907"/>
    <w:rsid w:val="008E5CC7"/>
    <w:rsid w:val="008E6C30"/>
    <w:rsid w:val="008E7480"/>
    <w:rsid w:val="008E7BBA"/>
    <w:rsid w:val="008E7E41"/>
    <w:rsid w:val="008F0265"/>
    <w:rsid w:val="008F182B"/>
    <w:rsid w:val="008F1B4C"/>
    <w:rsid w:val="008F42BB"/>
    <w:rsid w:val="008F4C9B"/>
    <w:rsid w:val="008F5F0A"/>
    <w:rsid w:val="008F680F"/>
    <w:rsid w:val="008F793E"/>
    <w:rsid w:val="008F7CE1"/>
    <w:rsid w:val="00901665"/>
    <w:rsid w:val="00902BE3"/>
    <w:rsid w:val="00902E8C"/>
    <w:rsid w:val="0090327E"/>
    <w:rsid w:val="009046E9"/>
    <w:rsid w:val="00904BD1"/>
    <w:rsid w:val="00906AAE"/>
    <w:rsid w:val="00911666"/>
    <w:rsid w:val="00911B8C"/>
    <w:rsid w:val="00913574"/>
    <w:rsid w:val="00913962"/>
    <w:rsid w:val="0091447E"/>
    <w:rsid w:val="009144D4"/>
    <w:rsid w:val="00915760"/>
    <w:rsid w:val="00915A3C"/>
    <w:rsid w:val="0091729E"/>
    <w:rsid w:val="00920244"/>
    <w:rsid w:val="00923B9E"/>
    <w:rsid w:val="009242C3"/>
    <w:rsid w:val="00926659"/>
    <w:rsid w:val="00931FC2"/>
    <w:rsid w:val="00932326"/>
    <w:rsid w:val="00932C7B"/>
    <w:rsid w:val="00937B4A"/>
    <w:rsid w:val="00937FCB"/>
    <w:rsid w:val="00942B77"/>
    <w:rsid w:val="009431FF"/>
    <w:rsid w:val="00943823"/>
    <w:rsid w:val="0094724D"/>
    <w:rsid w:val="00950692"/>
    <w:rsid w:val="00952CC7"/>
    <w:rsid w:val="009539F3"/>
    <w:rsid w:val="00953F77"/>
    <w:rsid w:val="009563D1"/>
    <w:rsid w:val="00956F48"/>
    <w:rsid w:val="00960B95"/>
    <w:rsid w:val="00961DB7"/>
    <w:rsid w:val="00962175"/>
    <w:rsid w:val="00963324"/>
    <w:rsid w:val="00963B90"/>
    <w:rsid w:val="00964301"/>
    <w:rsid w:val="0096483B"/>
    <w:rsid w:val="00965124"/>
    <w:rsid w:val="00965443"/>
    <w:rsid w:val="00965B3B"/>
    <w:rsid w:val="00965E6E"/>
    <w:rsid w:val="00972036"/>
    <w:rsid w:val="0097367C"/>
    <w:rsid w:val="00975457"/>
    <w:rsid w:val="0097766B"/>
    <w:rsid w:val="0098001F"/>
    <w:rsid w:val="0098070B"/>
    <w:rsid w:val="009840BF"/>
    <w:rsid w:val="009840EC"/>
    <w:rsid w:val="009849BE"/>
    <w:rsid w:val="0098567B"/>
    <w:rsid w:val="00985F70"/>
    <w:rsid w:val="009876D7"/>
    <w:rsid w:val="00987CC9"/>
    <w:rsid w:val="009904E8"/>
    <w:rsid w:val="0099099A"/>
    <w:rsid w:val="00990A02"/>
    <w:rsid w:val="00993557"/>
    <w:rsid w:val="009935E8"/>
    <w:rsid w:val="009944E3"/>
    <w:rsid w:val="00995EE1"/>
    <w:rsid w:val="00997165"/>
    <w:rsid w:val="00997A51"/>
    <w:rsid w:val="009A1C9E"/>
    <w:rsid w:val="009A2E0F"/>
    <w:rsid w:val="009A44DB"/>
    <w:rsid w:val="009A49CE"/>
    <w:rsid w:val="009A582C"/>
    <w:rsid w:val="009A61C5"/>
    <w:rsid w:val="009A6661"/>
    <w:rsid w:val="009A6ADA"/>
    <w:rsid w:val="009A7D60"/>
    <w:rsid w:val="009B0A94"/>
    <w:rsid w:val="009B14E6"/>
    <w:rsid w:val="009B1519"/>
    <w:rsid w:val="009B1974"/>
    <w:rsid w:val="009B1E79"/>
    <w:rsid w:val="009B3F0F"/>
    <w:rsid w:val="009B4E7C"/>
    <w:rsid w:val="009B55F1"/>
    <w:rsid w:val="009B61CA"/>
    <w:rsid w:val="009B7E3B"/>
    <w:rsid w:val="009C08F5"/>
    <w:rsid w:val="009C23C6"/>
    <w:rsid w:val="009C3881"/>
    <w:rsid w:val="009C45F4"/>
    <w:rsid w:val="009D0271"/>
    <w:rsid w:val="009D0553"/>
    <w:rsid w:val="009D1193"/>
    <w:rsid w:val="009D170E"/>
    <w:rsid w:val="009D1BB7"/>
    <w:rsid w:val="009D44FF"/>
    <w:rsid w:val="009D5BE5"/>
    <w:rsid w:val="009E00D4"/>
    <w:rsid w:val="009E0CB3"/>
    <w:rsid w:val="009E2471"/>
    <w:rsid w:val="009E3469"/>
    <w:rsid w:val="009E5B6D"/>
    <w:rsid w:val="009E5D59"/>
    <w:rsid w:val="009E632F"/>
    <w:rsid w:val="009E6878"/>
    <w:rsid w:val="009E7471"/>
    <w:rsid w:val="009E7F5D"/>
    <w:rsid w:val="009F057A"/>
    <w:rsid w:val="009F1423"/>
    <w:rsid w:val="009F36BF"/>
    <w:rsid w:val="009F6044"/>
    <w:rsid w:val="00A028CB"/>
    <w:rsid w:val="00A02F5E"/>
    <w:rsid w:val="00A033EA"/>
    <w:rsid w:val="00A04674"/>
    <w:rsid w:val="00A04A37"/>
    <w:rsid w:val="00A067A4"/>
    <w:rsid w:val="00A067ED"/>
    <w:rsid w:val="00A06C8B"/>
    <w:rsid w:val="00A12710"/>
    <w:rsid w:val="00A1295B"/>
    <w:rsid w:val="00A1335E"/>
    <w:rsid w:val="00A15589"/>
    <w:rsid w:val="00A156C7"/>
    <w:rsid w:val="00A1609A"/>
    <w:rsid w:val="00A17704"/>
    <w:rsid w:val="00A216C4"/>
    <w:rsid w:val="00A21E85"/>
    <w:rsid w:val="00A22D5E"/>
    <w:rsid w:val="00A23265"/>
    <w:rsid w:val="00A235AA"/>
    <w:rsid w:val="00A246FF"/>
    <w:rsid w:val="00A25045"/>
    <w:rsid w:val="00A25154"/>
    <w:rsid w:val="00A25DE3"/>
    <w:rsid w:val="00A269A7"/>
    <w:rsid w:val="00A30A2D"/>
    <w:rsid w:val="00A3117F"/>
    <w:rsid w:val="00A3174F"/>
    <w:rsid w:val="00A31F69"/>
    <w:rsid w:val="00A321A9"/>
    <w:rsid w:val="00A33A46"/>
    <w:rsid w:val="00A3584B"/>
    <w:rsid w:val="00A36722"/>
    <w:rsid w:val="00A36C48"/>
    <w:rsid w:val="00A3706B"/>
    <w:rsid w:val="00A37622"/>
    <w:rsid w:val="00A40229"/>
    <w:rsid w:val="00A41159"/>
    <w:rsid w:val="00A411C6"/>
    <w:rsid w:val="00A41490"/>
    <w:rsid w:val="00A41AEF"/>
    <w:rsid w:val="00A43588"/>
    <w:rsid w:val="00A46EF5"/>
    <w:rsid w:val="00A52087"/>
    <w:rsid w:val="00A52659"/>
    <w:rsid w:val="00A53CE9"/>
    <w:rsid w:val="00A57004"/>
    <w:rsid w:val="00A62375"/>
    <w:rsid w:val="00A62482"/>
    <w:rsid w:val="00A62A19"/>
    <w:rsid w:val="00A64E7F"/>
    <w:rsid w:val="00A7012D"/>
    <w:rsid w:val="00A71F17"/>
    <w:rsid w:val="00A72F9D"/>
    <w:rsid w:val="00A735EE"/>
    <w:rsid w:val="00A73A3F"/>
    <w:rsid w:val="00A741D7"/>
    <w:rsid w:val="00A747C2"/>
    <w:rsid w:val="00A7489F"/>
    <w:rsid w:val="00A7580E"/>
    <w:rsid w:val="00A76B85"/>
    <w:rsid w:val="00A817C8"/>
    <w:rsid w:val="00A81A2B"/>
    <w:rsid w:val="00A90934"/>
    <w:rsid w:val="00A91084"/>
    <w:rsid w:val="00A91B5B"/>
    <w:rsid w:val="00A91F8C"/>
    <w:rsid w:val="00A926F3"/>
    <w:rsid w:val="00A92850"/>
    <w:rsid w:val="00A94812"/>
    <w:rsid w:val="00A9491F"/>
    <w:rsid w:val="00AA004F"/>
    <w:rsid w:val="00AA2B62"/>
    <w:rsid w:val="00AA344A"/>
    <w:rsid w:val="00AA52D3"/>
    <w:rsid w:val="00AA5312"/>
    <w:rsid w:val="00AA567D"/>
    <w:rsid w:val="00AA58A1"/>
    <w:rsid w:val="00AA63F2"/>
    <w:rsid w:val="00AA663D"/>
    <w:rsid w:val="00AA6B41"/>
    <w:rsid w:val="00AB0349"/>
    <w:rsid w:val="00AB0438"/>
    <w:rsid w:val="00AB1B63"/>
    <w:rsid w:val="00AB59CE"/>
    <w:rsid w:val="00AB5D42"/>
    <w:rsid w:val="00AC179A"/>
    <w:rsid w:val="00AC1818"/>
    <w:rsid w:val="00AC293B"/>
    <w:rsid w:val="00AC3827"/>
    <w:rsid w:val="00AC3B97"/>
    <w:rsid w:val="00AC46BC"/>
    <w:rsid w:val="00AC5355"/>
    <w:rsid w:val="00AC5F20"/>
    <w:rsid w:val="00AD032B"/>
    <w:rsid w:val="00AD4101"/>
    <w:rsid w:val="00AD50F8"/>
    <w:rsid w:val="00AD5834"/>
    <w:rsid w:val="00AD6111"/>
    <w:rsid w:val="00AD70DB"/>
    <w:rsid w:val="00AD7D4E"/>
    <w:rsid w:val="00AE00D9"/>
    <w:rsid w:val="00AE0A75"/>
    <w:rsid w:val="00AE2038"/>
    <w:rsid w:val="00AE28A7"/>
    <w:rsid w:val="00AE65E7"/>
    <w:rsid w:val="00AF0E1F"/>
    <w:rsid w:val="00AF16D2"/>
    <w:rsid w:val="00AF2753"/>
    <w:rsid w:val="00AF3A09"/>
    <w:rsid w:val="00AF5551"/>
    <w:rsid w:val="00AF7F68"/>
    <w:rsid w:val="00B00EC5"/>
    <w:rsid w:val="00B015E2"/>
    <w:rsid w:val="00B01644"/>
    <w:rsid w:val="00B020F9"/>
    <w:rsid w:val="00B02356"/>
    <w:rsid w:val="00B024B7"/>
    <w:rsid w:val="00B036BB"/>
    <w:rsid w:val="00B041B0"/>
    <w:rsid w:val="00B04D64"/>
    <w:rsid w:val="00B0656B"/>
    <w:rsid w:val="00B07BF7"/>
    <w:rsid w:val="00B1169C"/>
    <w:rsid w:val="00B14327"/>
    <w:rsid w:val="00B1458C"/>
    <w:rsid w:val="00B14D3D"/>
    <w:rsid w:val="00B159A9"/>
    <w:rsid w:val="00B15E43"/>
    <w:rsid w:val="00B20D38"/>
    <w:rsid w:val="00B2143E"/>
    <w:rsid w:val="00B24913"/>
    <w:rsid w:val="00B2588B"/>
    <w:rsid w:val="00B27388"/>
    <w:rsid w:val="00B27B9B"/>
    <w:rsid w:val="00B30AD5"/>
    <w:rsid w:val="00B334E8"/>
    <w:rsid w:val="00B352AC"/>
    <w:rsid w:val="00B3716F"/>
    <w:rsid w:val="00B37B9B"/>
    <w:rsid w:val="00B42CD3"/>
    <w:rsid w:val="00B43807"/>
    <w:rsid w:val="00B451A3"/>
    <w:rsid w:val="00B4595B"/>
    <w:rsid w:val="00B50C33"/>
    <w:rsid w:val="00B51492"/>
    <w:rsid w:val="00B526AC"/>
    <w:rsid w:val="00B52C42"/>
    <w:rsid w:val="00B55651"/>
    <w:rsid w:val="00B55DDE"/>
    <w:rsid w:val="00B5642C"/>
    <w:rsid w:val="00B566D7"/>
    <w:rsid w:val="00B5778D"/>
    <w:rsid w:val="00B60CC9"/>
    <w:rsid w:val="00B62799"/>
    <w:rsid w:val="00B63025"/>
    <w:rsid w:val="00B63233"/>
    <w:rsid w:val="00B64038"/>
    <w:rsid w:val="00B65053"/>
    <w:rsid w:val="00B7015C"/>
    <w:rsid w:val="00B71329"/>
    <w:rsid w:val="00B714A6"/>
    <w:rsid w:val="00B73EDF"/>
    <w:rsid w:val="00B753C6"/>
    <w:rsid w:val="00B75938"/>
    <w:rsid w:val="00B75EA0"/>
    <w:rsid w:val="00B75F0E"/>
    <w:rsid w:val="00B7602E"/>
    <w:rsid w:val="00B77AF5"/>
    <w:rsid w:val="00B77B64"/>
    <w:rsid w:val="00B80CBD"/>
    <w:rsid w:val="00B8108A"/>
    <w:rsid w:val="00B823BC"/>
    <w:rsid w:val="00B8271B"/>
    <w:rsid w:val="00B84E6E"/>
    <w:rsid w:val="00B85F3E"/>
    <w:rsid w:val="00B90FB9"/>
    <w:rsid w:val="00B917E6"/>
    <w:rsid w:val="00B91EA8"/>
    <w:rsid w:val="00B91EBA"/>
    <w:rsid w:val="00BA1D5A"/>
    <w:rsid w:val="00BA3401"/>
    <w:rsid w:val="00BA43CD"/>
    <w:rsid w:val="00BA52C0"/>
    <w:rsid w:val="00BA5720"/>
    <w:rsid w:val="00BA7488"/>
    <w:rsid w:val="00BA7714"/>
    <w:rsid w:val="00BA7D38"/>
    <w:rsid w:val="00BB13EA"/>
    <w:rsid w:val="00BB27CB"/>
    <w:rsid w:val="00BC1BDB"/>
    <w:rsid w:val="00BC1D52"/>
    <w:rsid w:val="00BC2953"/>
    <w:rsid w:val="00BC50F1"/>
    <w:rsid w:val="00BD0599"/>
    <w:rsid w:val="00BD0C51"/>
    <w:rsid w:val="00BD1BBD"/>
    <w:rsid w:val="00BD2921"/>
    <w:rsid w:val="00BD41B2"/>
    <w:rsid w:val="00BD5774"/>
    <w:rsid w:val="00BD624F"/>
    <w:rsid w:val="00BD7F5C"/>
    <w:rsid w:val="00BE2EB5"/>
    <w:rsid w:val="00BE34D1"/>
    <w:rsid w:val="00BE5DF4"/>
    <w:rsid w:val="00BE7AF7"/>
    <w:rsid w:val="00BE7E5D"/>
    <w:rsid w:val="00BF1F57"/>
    <w:rsid w:val="00BF2EA9"/>
    <w:rsid w:val="00BF31A3"/>
    <w:rsid w:val="00BF340E"/>
    <w:rsid w:val="00BF3950"/>
    <w:rsid w:val="00BF407C"/>
    <w:rsid w:val="00C01F1B"/>
    <w:rsid w:val="00C02759"/>
    <w:rsid w:val="00C034EB"/>
    <w:rsid w:val="00C04C12"/>
    <w:rsid w:val="00C05744"/>
    <w:rsid w:val="00C06378"/>
    <w:rsid w:val="00C10C5F"/>
    <w:rsid w:val="00C174FC"/>
    <w:rsid w:val="00C17553"/>
    <w:rsid w:val="00C20FC6"/>
    <w:rsid w:val="00C21223"/>
    <w:rsid w:val="00C21512"/>
    <w:rsid w:val="00C23057"/>
    <w:rsid w:val="00C248FA"/>
    <w:rsid w:val="00C318FA"/>
    <w:rsid w:val="00C31E66"/>
    <w:rsid w:val="00C34674"/>
    <w:rsid w:val="00C3568C"/>
    <w:rsid w:val="00C372AB"/>
    <w:rsid w:val="00C4174E"/>
    <w:rsid w:val="00C437CB"/>
    <w:rsid w:val="00C43CD5"/>
    <w:rsid w:val="00C45C90"/>
    <w:rsid w:val="00C4622A"/>
    <w:rsid w:val="00C47C3F"/>
    <w:rsid w:val="00C50199"/>
    <w:rsid w:val="00C50917"/>
    <w:rsid w:val="00C51A65"/>
    <w:rsid w:val="00C55610"/>
    <w:rsid w:val="00C60124"/>
    <w:rsid w:val="00C60819"/>
    <w:rsid w:val="00C61EFF"/>
    <w:rsid w:val="00C621CE"/>
    <w:rsid w:val="00C62965"/>
    <w:rsid w:val="00C644DA"/>
    <w:rsid w:val="00C661F3"/>
    <w:rsid w:val="00C668F7"/>
    <w:rsid w:val="00C6790A"/>
    <w:rsid w:val="00C70605"/>
    <w:rsid w:val="00C714C6"/>
    <w:rsid w:val="00C71A18"/>
    <w:rsid w:val="00C73E31"/>
    <w:rsid w:val="00C74F75"/>
    <w:rsid w:val="00C76E09"/>
    <w:rsid w:val="00C777C4"/>
    <w:rsid w:val="00C77DB3"/>
    <w:rsid w:val="00C85141"/>
    <w:rsid w:val="00C8558F"/>
    <w:rsid w:val="00C864FB"/>
    <w:rsid w:val="00C86832"/>
    <w:rsid w:val="00C86C04"/>
    <w:rsid w:val="00C8706F"/>
    <w:rsid w:val="00C90430"/>
    <w:rsid w:val="00C96F15"/>
    <w:rsid w:val="00CA126C"/>
    <w:rsid w:val="00CA1F61"/>
    <w:rsid w:val="00CA2193"/>
    <w:rsid w:val="00CA252B"/>
    <w:rsid w:val="00CA3D5E"/>
    <w:rsid w:val="00CA5875"/>
    <w:rsid w:val="00CB01FC"/>
    <w:rsid w:val="00CB1F6B"/>
    <w:rsid w:val="00CB2F61"/>
    <w:rsid w:val="00CB3A31"/>
    <w:rsid w:val="00CB554F"/>
    <w:rsid w:val="00CC3E4A"/>
    <w:rsid w:val="00CC5BF9"/>
    <w:rsid w:val="00CD1EB5"/>
    <w:rsid w:val="00CD4116"/>
    <w:rsid w:val="00CD6A75"/>
    <w:rsid w:val="00CE0356"/>
    <w:rsid w:val="00CE1F98"/>
    <w:rsid w:val="00CE58C5"/>
    <w:rsid w:val="00CE66DF"/>
    <w:rsid w:val="00CE70F5"/>
    <w:rsid w:val="00CF04EA"/>
    <w:rsid w:val="00CF166C"/>
    <w:rsid w:val="00CF5091"/>
    <w:rsid w:val="00CF7148"/>
    <w:rsid w:val="00CF7556"/>
    <w:rsid w:val="00D003DA"/>
    <w:rsid w:val="00D029D3"/>
    <w:rsid w:val="00D0326E"/>
    <w:rsid w:val="00D034E1"/>
    <w:rsid w:val="00D03F86"/>
    <w:rsid w:val="00D04102"/>
    <w:rsid w:val="00D04F57"/>
    <w:rsid w:val="00D05F42"/>
    <w:rsid w:val="00D0675F"/>
    <w:rsid w:val="00D06917"/>
    <w:rsid w:val="00D10C7C"/>
    <w:rsid w:val="00D14E9A"/>
    <w:rsid w:val="00D1564B"/>
    <w:rsid w:val="00D15D1B"/>
    <w:rsid w:val="00D160BE"/>
    <w:rsid w:val="00D1680D"/>
    <w:rsid w:val="00D17A9A"/>
    <w:rsid w:val="00D17ACA"/>
    <w:rsid w:val="00D20BB8"/>
    <w:rsid w:val="00D211FC"/>
    <w:rsid w:val="00D218B9"/>
    <w:rsid w:val="00D21A50"/>
    <w:rsid w:val="00D2248E"/>
    <w:rsid w:val="00D26837"/>
    <w:rsid w:val="00D26F93"/>
    <w:rsid w:val="00D30EB7"/>
    <w:rsid w:val="00D32D98"/>
    <w:rsid w:val="00D3315D"/>
    <w:rsid w:val="00D3387B"/>
    <w:rsid w:val="00D34A03"/>
    <w:rsid w:val="00D35DAB"/>
    <w:rsid w:val="00D40C27"/>
    <w:rsid w:val="00D4583D"/>
    <w:rsid w:val="00D46015"/>
    <w:rsid w:val="00D46CAF"/>
    <w:rsid w:val="00D4711D"/>
    <w:rsid w:val="00D478A4"/>
    <w:rsid w:val="00D512D9"/>
    <w:rsid w:val="00D53AD8"/>
    <w:rsid w:val="00D56242"/>
    <w:rsid w:val="00D57065"/>
    <w:rsid w:val="00D60B20"/>
    <w:rsid w:val="00D615AF"/>
    <w:rsid w:val="00D61D47"/>
    <w:rsid w:val="00D64B92"/>
    <w:rsid w:val="00D64DF7"/>
    <w:rsid w:val="00D65460"/>
    <w:rsid w:val="00D660A9"/>
    <w:rsid w:val="00D66E0F"/>
    <w:rsid w:val="00D71038"/>
    <w:rsid w:val="00D71F03"/>
    <w:rsid w:val="00D72575"/>
    <w:rsid w:val="00D72A62"/>
    <w:rsid w:val="00D72F86"/>
    <w:rsid w:val="00D7473C"/>
    <w:rsid w:val="00D760D8"/>
    <w:rsid w:val="00D81111"/>
    <w:rsid w:val="00D82087"/>
    <w:rsid w:val="00D826A7"/>
    <w:rsid w:val="00D82946"/>
    <w:rsid w:val="00D82A8E"/>
    <w:rsid w:val="00D85588"/>
    <w:rsid w:val="00D85706"/>
    <w:rsid w:val="00D85F9E"/>
    <w:rsid w:val="00D87260"/>
    <w:rsid w:val="00D909D6"/>
    <w:rsid w:val="00D91F86"/>
    <w:rsid w:val="00D92276"/>
    <w:rsid w:val="00D93C68"/>
    <w:rsid w:val="00D95D3B"/>
    <w:rsid w:val="00D96061"/>
    <w:rsid w:val="00D96E09"/>
    <w:rsid w:val="00DA0F0B"/>
    <w:rsid w:val="00DA2777"/>
    <w:rsid w:val="00DA73F7"/>
    <w:rsid w:val="00DA77E2"/>
    <w:rsid w:val="00DB2402"/>
    <w:rsid w:val="00DB2B4E"/>
    <w:rsid w:val="00DB31A7"/>
    <w:rsid w:val="00DB452A"/>
    <w:rsid w:val="00DB46B6"/>
    <w:rsid w:val="00DB5054"/>
    <w:rsid w:val="00DB7B0A"/>
    <w:rsid w:val="00DC0AD9"/>
    <w:rsid w:val="00DC35EE"/>
    <w:rsid w:val="00DC49A0"/>
    <w:rsid w:val="00DC661D"/>
    <w:rsid w:val="00DC6AC6"/>
    <w:rsid w:val="00DC7BEB"/>
    <w:rsid w:val="00DD08C6"/>
    <w:rsid w:val="00DD19B8"/>
    <w:rsid w:val="00DD4C5B"/>
    <w:rsid w:val="00DD53A4"/>
    <w:rsid w:val="00DD7381"/>
    <w:rsid w:val="00DE1A47"/>
    <w:rsid w:val="00DE3992"/>
    <w:rsid w:val="00DE4C62"/>
    <w:rsid w:val="00DE7214"/>
    <w:rsid w:val="00DF1601"/>
    <w:rsid w:val="00DF3827"/>
    <w:rsid w:val="00DF39E5"/>
    <w:rsid w:val="00DF63C2"/>
    <w:rsid w:val="00E00D1F"/>
    <w:rsid w:val="00E00ED1"/>
    <w:rsid w:val="00E03637"/>
    <w:rsid w:val="00E04016"/>
    <w:rsid w:val="00E045D8"/>
    <w:rsid w:val="00E10719"/>
    <w:rsid w:val="00E14D6B"/>
    <w:rsid w:val="00E161FA"/>
    <w:rsid w:val="00E1736A"/>
    <w:rsid w:val="00E202BC"/>
    <w:rsid w:val="00E20E22"/>
    <w:rsid w:val="00E21652"/>
    <w:rsid w:val="00E21CFC"/>
    <w:rsid w:val="00E2293B"/>
    <w:rsid w:val="00E22AD5"/>
    <w:rsid w:val="00E23051"/>
    <w:rsid w:val="00E2476A"/>
    <w:rsid w:val="00E24B96"/>
    <w:rsid w:val="00E26B26"/>
    <w:rsid w:val="00E27791"/>
    <w:rsid w:val="00E32B46"/>
    <w:rsid w:val="00E32DF5"/>
    <w:rsid w:val="00E33AF9"/>
    <w:rsid w:val="00E34AE1"/>
    <w:rsid w:val="00E35784"/>
    <w:rsid w:val="00E35804"/>
    <w:rsid w:val="00E3611B"/>
    <w:rsid w:val="00E37322"/>
    <w:rsid w:val="00E407FC"/>
    <w:rsid w:val="00E43763"/>
    <w:rsid w:val="00E43A62"/>
    <w:rsid w:val="00E44D20"/>
    <w:rsid w:val="00E46DEB"/>
    <w:rsid w:val="00E47809"/>
    <w:rsid w:val="00E507D4"/>
    <w:rsid w:val="00E5187F"/>
    <w:rsid w:val="00E533A2"/>
    <w:rsid w:val="00E543FE"/>
    <w:rsid w:val="00E5581C"/>
    <w:rsid w:val="00E55F7A"/>
    <w:rsid w:val="00E578A6"/>
    <w:rsid w:val="00E57D55"/>
    <w:rsid w:val="00E61EB4"/>
    <w:rsid w:val="00E6278C"/>
    <w:rsid w:val="00E62BD3"/>
    <w:rsid w:val="00E62CDF"/>
    <w:rsid w:val="00E62DB7"/>
    <w:rsid w:val="00E63009"/>
    <w:rsid w:val="00E63B4B"/>
    <w:rsid w:val="00E675CF"/>
    <w:rsid w:val="00E70C93"/>
    <w:rsid w:val="00E714AA"/>
    <w:rsid w:val="00E743BA"/>
    <w:rsid w:val="00E74FE5"/>
    <w:rsid w:val="00E7582C"/>
    <w:rsid w:val="00E7604C"/>
    <w:rsid w:val="00E7664B"/>
    <w:rsid w:val="00E77025"/>
    <w:rsid w:val="00E77A1F"/>
    <w:rsid w:val="00E803FE"/>
    <w:rsid w:val="00E806DA"/>
    <w:rsid w:val="00E813C8"/>
    <w:rsid w:val="00E83137"/>
    <w:rsid w:val="00E83F2F"/>
    <w:rsid w:val="00E842F3"/>
    <w:rsid w:val="00E85ACC"/>
    <w:rsid w:val="00E86FBE"/>
    <w:rsid w:val="00E90948"/>
    <w:rsid w:val="00E9099E"/>
    <w:rsid w:val="00E90C9D"/>
    <w:rsid w:val="00E91487"/>
    <w:rsid w:val="00E92A32"/>
    <w:rsid w:val="00E934E6"/>
    <w:rsid w:val="00E93BD6"/>
    <w:rsid w:val="00E93D0B"/>
    <w:rsid w:val="00E95B9B"/>
    <w:rsid w:val="00E97994"/>
    <w:rsid w:val="00EA2513"/>
    <w:rsid w:val="00EA2B48"/>
    <w:rsid w:val="00EA3520"/>
    <w:rsid w:val="00EA7CE1"/>
    <w:rsid w:val="00EB1EA3"/>
    <w:rsid w:val="00EB257B"/>
    <w:rsid w:val="00EB5AAE"/>
    <w:rsid w:val="00EB5CD9"/>
    <w:rsid w:val="00EB5FCF"/>
    <w:rsid w:val="00EC43FE"/>
    <w:rsid w:val="00EC63CD"/>
    <w:rsid w:val="00EC72AD"/>
    <w:rsid w:val="00ED05A2"/>
    <w:rsid w:val="00ED0E18"/>
    <w:rsid w:val="00ED1CA9"/>
    <w:rsid w:val="00ED361A"/>
    <w:rsid w:val="00ED7402"/>
    <w:rsid w:val="00EE00DB"/>
    <w:rsid w:val="00EE06DC"/>
    <w:rsid w:val="00EE08E3"/>
    <w:rsid w:val="00EE0BDB"/>
    <w:rsid w:val="00EE1C63"/>
    <w:rsid w:val="00EE2917"/>
    <w:rsid w:val="00EE3A04"/>
    <w:rsid w:val="00EE49D5"/>
    <w:rsid w:val="00EE6D90"/>
    <w:rsid w:val="00EE7020"/>
    <w:rsid w:val="00EE7ABB"/>
    <w:rsid w:val="00EF164B"/>
    <w:rsid w:val="00EF6347"/>
    <w:rsid w:val="00EF6E0E"/>
    <w:rsid w:val="00EF718B"/>
    <w:rsid w:val="00F0013A"/>
    <w:rsid w:val="00F01D43"/>
    <w:rsid w:val="00F033A5"/>
    <w:rsid w:val="00F03EC7"/>
    <w:rsid w:val="00F07A14"/>
    <w:rsid w:val="00F103E1"/>
    <w:rsid w:val="00F108A4"/>
    <w:rsid w:val="00F11429"/>
    <w:rsid w:val="00F12070"/>
    <w:rsid w:val="00F14664"/>
    <w:rsid w:val="00F1486D"/>
    <w:rsid w:val="00F14C99"/>
    <w:rsid w:val="00F16A8B"/>
    <w:rsid w:val="00F20AA4"/>
    <w:rsid w:val="00F20F80"/>
    <w:rsid w:val="00F21207"/>
    <w:rsid w:val="00F266CC"/>
    <w:rsid w:val="00F2765E"/>
    <w:rsid w:val="00F32F92"/>
    <w:rsid w:val="00F33210"/>
    <w:rsid w:val="00F34156"/>
    <w:rsid w:val="00F35497"/>
    <w:rsid w:val="00F365DE"/>
    <w:rsid w:val="00F36626"/>
    <w:rsid w:val="00F41BF8"/>
    <w:rsid w:val="00F421F3"/>
    <w:rsid w:val="00F45B6C"/>
    <w:rsid w:val="00F46925"/>
    <w:rsid w:val="00F46F8E"/>
    <w:rsid w:val="00F478DF"/>
    <w:rsid w:val="00F51555"/>
    <w:rsid w:val="00F55513"/>
    <w:rsid w:val="00F55963"/>
    <w:rsid w:val="00F55BA0"/>
    <w:rsid w:val="00F57FF4"/>
    <w:rsid w:val="00F606C2"/>
    <w:rsid w:val="00F61C2F"/>
    <w:rsid w:val="00F62020"/>
    <w:rsid w:val="00F62799"/>
    <w:rsid w:val="00F62C7D"/>
    <w:rsid w:val="00F6497F"/>
    <w:rsid w:val="00F64E77"/>
    <w:rsid w:val="00F65923"/>
    <w:rsid w:val="00F65B8F"/>
    <w:rsid w:val="00F66AE6"/>
    <w:rsid w:val="00F7082F"/>
    <w:rsid w:val="00F70CED"/>
    <w:rsid w:val="00F70ECA"/>
    <w:rsid w:val="00F72E4C"/>
    <w:rsid w:val="00F730C0"/>
    <w:rsid w:val="00F74416"/>
    <w:rsid w:val="00F74B7C"/>
    <w:rsid w:val="00F74CA1"/>
    <w:rsid w:val="00F76567"/>
    <w:rsid w:val="00F778CD"/>
    <w:rsid w:val="00F8239F"/>
    <w:rsid w:val="00F84ACC"/>
    <w:rsid w:val="00F91619"/>
    <w:rsid w:val="00F9300D"/>
    <w:rsid w:val="00F94FE1"/>
    <w:rsid w:val="00F97843"/>
    <w:rsid w:val="00F97A8A"/>
    <w:rsid w:val="00FA0384"/>
    <w:rsid w:val="00FA0FA5"/>
    <w:rsid w:val="00FA13FB"/>
    <w:rsid w:val="00FA1498"/>
    <w:rsid w:val="00FA6130"/>
    <w:rsid w:val="00FA7ED1"/>
    <w:rsid w:val="00FB0AB2"/>
    <w:rsid w:val="00FB2650"/>
    <w:rsid w:val="00FB5F45"/>
    <w:rsid w:val="00FC0811"/>
    <w:rsid w:val="00FC0FF2"/>
    <w:rsid w:val="00FC29A4"/>
    <w:rsid w:val="00FC5015"/>
    <w:rsid w:val="00FC5A75"/>
    <w:rsid w:val="00FC5E47"/>
    <w:rsid w:val="00FC664A"/>
    <w:rsid w:val="00FD3990"/>
    <w:rsid w:val="00FD4652"/>
    <w:rsid w:val="00FD4AF9"/>
    <w:rsid w:val="00FD4C61"/>
    <w:rsid w:val="00FD719D"/>
    <w:rsid w:val="00FE14AC"/>
    <w:rsid w:val="00FE2804"/>
    <w:rsid w:val="00FE4B66"/>
    <w:rsid w:val="00FE6057"/>
    <w:rsid w:val="00FE6092"/>
    <w:rsid w:val="00FF029F"/>
    <w:rsid w:val="00FF1923"/>
    <w:rsid w:val="00FF19CF"/>
    <w:rsid w:val="00FF4157"/>
    <w:rsid w:val="00FF58A6"/>
    <w:rsid w:val="00FF5C4F"/>
    <w:rsid w:val="00FF6A5D"/>
    <w:rsid w:val="00FF6CE6"/>
    <w:rsid w:val="00FF6F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8CD"/>
    <w:rPr>
      <w:sz w:val="24"/>
      <w:szCs w:val="24"/>
    </w:rPr>
  </w:style>
  <w:style w:type="paragraph" w:styleId="1">
    <w:name w:val="heading 1"/>
    <w:basedOn w:val="a"/>
    <w:next w:val="a"/>
    <w:link w:val="10"/>
    <w:uiPriority w:val="9"/>
    <w:qFormat/>
    <w:rsid w:val="00020D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721D8F"/>
    <w:pPr>
      <w:keepNext/>
      <w:jc w:val="center"/>
      <w:outlineLvl w:val="1"/>
    </w:pPr>
    <w:rPr>
      <w:b/>
      <w:bCs/>
      <w:sz w:val="28"/>
      <w:szCs w:val="20"/>
    </w:rPr>
  </w:style>
  <w:style w:type="paragraph" w:styleId="3">
    <w:name w:val="heading 3"/>
    <w:basedOn w:val="a"/>
    <w:next w:val="a"/>
    <w:qFormat/>
    <w:rsid w:val="00721D8F"/>
    <w:pPr>
      <w:keepNext/>
      <w:jc w:val="center"/>
      <w:outlineLvl w:val="2"/>
    </w:pPr>
    <w:rPr>
      <w:rFonts w:ascii="Arial" w:hAnsi="Arial" w:cs="Arial"/>
      <w:b/>
      <w:bCs/>
      <w:sz w:val="3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2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E93D0B"/>
    <w:pPr>
      <w:tabs>
        <w:tab w:val="center" w:pos="4677"/>
        <w:tab w:val="right" w:pos="9355"/>
      </w:tabs>
    </w:pPr>
  </w:style>
  <w:style w:type="character" w:customStyle="1" w:styleId="a5">
    <w:name w:val="Верхний колонтитул Знак"/>
    <w:link w:val="a4"/>
    <w:uiPriority w:val="99"/>
    <w:semiHidden/>
    <w:rsid w:val="00E93D0B"/>
    <w:rPr>
      <w:sz w:val="24"/>
      <w:szCs w:val="24"/>
    </w:rPr>
  </w:style>
  <w:style w:type="paragraph" w:styleId="a6">
    <w:name w:val="footer"/>
    <w:basedOn w:val="a"/>
    <w:link w:val="a7"/>
    <w:uiPriority w:val="99"/>
    <w:semiHidden/>
    <w:unhideWhenUsed/>
    <w:rsid w:val="00E93D0B"/>
    <w:pPr>
      <w:tabs>
        <w:tab w:val="center" w:pos="4677"/>
        <w:tab w:val="right" w:pos="9355"/>
      </w:tabs>
    </w:pPr>
  </w:style>
  <w:style w:type="character" w:customStyle="1" w:styleId="a7">
    <w:name w:val="Нижний колонтитул Знак"/>
    <w:link w:val="a6"/>
    <w:uiPriority w:val="99"/>
    <w:semiHidden/>
    <w:rsid w:val="00E93D0B"/>
    <w:rPr>
      <w:sz w:val="24"/>
      <w:szCs w:val="24"/>
    </w:rPr>
  </w:style>
  <w:style w:type="paragraph" w:styleId="a8">
    <w:name w:val="Balloon Text"/>
    <w:basedOn w:val="a"/>
    <w:link w:val="a9"/>
    <w:uiPriority w:val="99"/>
    <w:semiHidden/>
    <w:unhideWhenUsed/>
    <w:rsid w:val="00A033EA"/>
    <w:rPr>
      <w:rFonts w:ascii="Tahoma" w:hAnsi="Tahoma" w:cs="Tahoma"/>
      <w:sz w:val="16"/>
      <w:szCs w:val="16"/>
    </w:rPr>
  </w:style>
  <w:style w:type="character" w:customStyle="1" w:styleId="a9">
    <w:name w:val="Текст выноски Знак"/>
    <w:basedOn w:val="a0"/>
    <w:link w:val="a8"/>
    <w:uiPriority w:val="99"/>
    <w:semiHidden/>
    <w:rsid w:val="00A033EA"/>
    <w:rPr>
      <w:rFonts w:ascii="Tahoma" w:hAnsi="Tahoma" w:cs="Tahoma"/>
      <w:sz w:val="16"/>
      <w:szCs w:val="16"/>
    </w:rPr>
  </w:style>
  <w:style w:type="character" w:styleId="aa">
    <w:name w:val="Hyperlink"/>
    <w:basedOn w:val="a0"/>
    <w:uiPriority w:val="99"/>
    <w:semiHidden/>
    <w:unhideWhenUsed/>
    <w:rsid w:val="00BD2921"/>
    <w:rPr>
      <w:color w:val="0000FF"/>
      <w:u w:val="single"/>
    </w:rPr>
  </w:style>
  <w:style w:type="character" w:styleId="ab">
    <w:name w:val="FollowedHyperlink"/>
    <w:basedOn w:val="a0"/>
    <w:uiPriority w:val="99"/>
    <w:semiHidden/>
    <w:unhideWhenUsed/>
    <w:rsid w:val="00BD2921"/>
    <w:rPr>
      <w:color w:val="800080"/>
      <w:u w:val="single"/>
    </w:rPr>
  </w:style>
  <w:style w:type="paragraph" w:customStyle="1" w:styleId="xl64">
    <w:name w:val="xl64"/>
    <w:basedOn w:val="a"/>
    <w:rsid w:val="00BD2921"/>
    <w:pPr>
      <w:spacing w:before="100" w:beforeAutospacing="1" w:after="100" w:afterAutospacing="1"/>
    </w:pPr>
    <w:rPr>
      <w:sz w:val="20"/>
      <w:szCs w:val="20"/>
    </w:rPr>
  </w:style>
  <w:style w:type="paragraph" w:customStyle="1" w:styleId="xl65">
    <w:name w:val="xl65"/>
    <w:basedOn w:val="a"/>
    <w:rsid w:val="00BD29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66">
    <w:name w:val="xl66"/>
    <w:basedOn w:val="a"/>
    <w:rsid w:val="00BD29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7">
    <w:name w:val="xl67"/>
    <w:basedOn w:val="a"/>
    <w:rsid w:val="00BD29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8">
    <w:name w:val="xl68"/>
    <w:basedOn w:val="a"/>
    <w:rsid w:val="00BD29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69">
    <w:name w:val="xl69"/>
    <w:basedOn w:val="a"/>
    <w:rsid w:val="00BD2921"/>
    <w:pPr>
      <w:spacing w:before="100" w:beforeAutospacing="1" w:after="100" w:afterAutospacing="1"/>
    </w:pPr>
  </w:style>
  <w:style w:type="paragraph" w:customStyle="1" w:styleId="xl70">
    <w:name w:val="xl70"/>
    <w:basedOn w:val="a"/>
    <w:rsid w:val="00BD292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D29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
    <w:rsid w:val="00BD29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3">
    <w:name w:val="xl73"/>
    <w:basedOn w:val="a"/>
    <w:rsid w:val="00BD2921"/>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4">
    <w:name w:val="xl74"/>
    <w:basedOn w:val="a"/>
    <w:rsid w:val="00BD29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5">
    <w:name w:val="xl75"/>
    <w:basedOn w:val="a"/>
    <w:rsid w:val="00BD292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BD292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
    <w:rsid w:val="00BD292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8">
    <w:name w:val="xl78"/>
    <w:basedOn w:val="a"/>
    <w:rsid w:val="00BD29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styleId="ac">
    <w:name w:val="List Paragraph"/>
    <w:basedOn w:val="a"/>
    <w:uiPriority w:val="99"/>
    <w:qFormat/>
    <w:rsid w:val="00E37322"/>
    <w:pPr>
      <w:ind w:left="720"/>
      <w:contextualSpacing/>
    </w:pPr>
  </w:style>
  <w:style w:type="paragraph" w:styleId="ad">
    <w:name w:val="No Spacing"/>
    <w:link w:val="ae"/>
    <w:uiPriority w:val="99"/>
    <w:qFormat/>
    <w:rsid w:val="00503855"/>
    <w:pPr>
      <w:widowControl w:val="0"/>
      <w:autoSpaceDE w:val="0"/>
      <w:autoSpaceDN w:val="0"/>
      <w:adjustRightInd w:val="0"/>
    </w:pPr>
  </w:style>
  <w:style w:type="paragraph" w:customStyle="1" w:styleId="ConsPlusNormal">
    <w:name w:val="ConsPlusNormal"/>
    <w:uiPriority w:val="99"/>
    <w:rsid w:val="00503855"/>
    <w:pPr>
      <w:widowControl w:val="0"/>
      <w:autoSpaceDE w:val="0"/>
      <w:autoSpaceDN w:val="0"/>
    </w:pPr>
    <w:rPr>
      <w:rFonts w:ascii="Calibri" w:hAnsi="Calibri" w:cs="Calibri"/>
      <w:sz w:val="22"/>
      <w:szCs w:val="22"/>
    </w:rPr>
  </w:style>
  <w:style w:type="paragraph" w:styleId="30">
    <w:name w:val="Body Text Indent 3"/>
    <w:basedOn w:val="a"/>
    <w:link w:val="31"/>
    <w:semiHidden/>
    <w:rsid w:val="00503855"/>
    <w:pPr>
      <w:ind w:firstLine="709"/>
      <w:jc w:val="center"/>
    </w:pPr>
    <w:rPr>
      <w:b/>
      <w:sz w:val="26"/>
    </w:rPr>
  </w:style>
  <w:style w:type="character" w:customStyle="1" w:styleId="31">
    <w:name w:val="Основной текст с отступом 3 Знак"/>
    <w:basedOn w:val="a0"/>
    <w:link w:val="30"/>
    <w:semiHidden/>
    <w:rsid w:val="00503855"/>
    <w:rPr>
      <w:b/>
      <w:sz w:val="26"/>
      <w:szCs w:val="24"/>
    </w:rPr>
  </w:style>
  <w:style w:type="paragraph" w:styleId="11">
    <w:name w:val="toc 1"/>
    <w:basedOn w:val="a"/>
    <w:next w:val="a"/>
    <w:autoRedefine/>
    <w:semiHidden/>
    <w:rsid w:val="00503855"/>
    <w:pPr>
      <w:tabs>
        <w:tab w:val="left" w:pos="4140"/>
      </w:tabs>
      <w:jc w:val="both"/>
    </w:pPr>
    <w:rPr>
      <w:sz w:val="26"/>
      <w:szCs w:val="28"/>
    </w:rPr>
  </w:style>
  <w:style w:type="character" w:customStyle="1" w:styleId="wmi-callto">
    <w:name w:val="wmi-callto"/>
    <w:basedOn w:val="a0"/>
    <w:rsid w:val="00B43807"/>
  </w:style>
  <w:style w:type="character" w:customStyle="1" w:styleId="ae">
    <w:name w:val="Без интервала Знак"/>
    <w:basedOn w:val="a0"/>
    <w:link w:val="ad"/>
    <w:uiPriority w:val="99"/>
    <w:qFormat/>
    <w:rsid w:val="00027AE3"/>
  </w:style>
  <w:style w:type="character" w:customStyle="1" w:styleId="10">
    <w:name w:val="Заголовок 1 Знак"/>
    <w:basedOn w:val="a0"/>
    <w:link w:val="1"/>
    <w:uiPriority w:val="9"/>
    <w:rsid w:val="00020D8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410638">
      <w:bodyDiv w:val="1"/>
      <w:marLeft w:val="0"/>
      <w:marRight w:val="0"/>
      <w:marTop w:val="0"/>
      <w:marBottom w:val="0"/>
      <w:divBdr>
        <w:top w:val="none" w:sz="0" w:space="0" w:color="auto"/>
        <w:left w:val="none" w:sz="0" w:space="0" w:color="auto"/>
        <w:bottom w:val="none" w:sz="0" w:space="0" w:color="auto"/>
        <w:right w:val="none" w:sz="0" w:space="0" w:color="auto"/>
      </w:divBdr>
    </w:div>
    <w:div w:id="10837187">
      <w:bodyDiv w:val="1"/>
      <w:marLeft w:val="0"/>
      <w:marRight w:val="0"/>
      <w:marTop w:val="0"/>
      <w:marBottom w:val="0"/>
      <w:divBdr>
        <w:top w:val="none" w:sz="0" w:space="0" w:color="auto"/>
        <w:left w:val="none" w:sz="0" w:space="0" w:color="auto"/>
        <w:bottom w:val="none" w:sz="0" w:space="0" w:color="auto"/>
        <w:right w:val="none" w:sz="0" w:space="0" w:color="auto"/>
      </w:divBdr>
    </w:div>
    <w:div w:id="43336642">
      <w:bodyDiv w:val="1"/>
      <w:marLeft w:val="0"/>
      <w:marRight w:val="0"/>
      <w:marTop w:val="0"/>
      <w:marBottom w:val="0"/>
      <w:divBdr>
        <w:top w:val="none" w:sz="0" w:space="0" w:color="auto"/>
        <w:left w:val="none" w:sz="0" w:space="0" w:color="auto"/>
        <w:bottom w:val="none" w:sz="0" w:space="0" w:color="auto"/>
        <w:right w:val="none" w:sz="0" w:space="0" w:color="auto"/>
      </w:divBdr>
    </w:div>
    <w:div w:id="45568478">
      <w:bodyDiv w:val="1"/>
      <w:marLeft w:val="0"/>
      <w:marRight w:val="0"/>
      <w:marTop w:val="0"/>
      <w:marBottom w:val="0"/>
      <w:divBdr>
        <w:top w:val="none" w:sz="0" w:space="0" w:color="auto"/>
        <w:left w:val="none" w:sz="0" w:space="0" w:color="auto"/>
        <w:bottom w:val="none" w:sz="0" w:space="0" w:color="auto"/>
        <w:right w:val="none" w:sz="0" w:space="0" w:color="auto"/>
      </w:divBdr>
    </w:div>
    <w:div w:id="57095030">
      <w:bodyDiv w:val="1"/>
      <w:marLeft w:val="0"/>
      <w:marRight w:val="0"/>
      <w:marTop w:val="0"/>
      <w:marBottom w:val="0"/>
      <w:divBdr>
        <w:top w:val="none" w:sz="0" w:space="0" w:color="auto"/>
        <w:left w:val="none" w:sz="0" w:space="0" w:color="auto"/>
        <w:bottom w:val="none" w:sz="0" w:space="0" w:color="auto"/>
        <w:right w:val="none" w:sz="0" w:space="0" w:color="auto"/>
      </w:divBdr>
    </w:div>
    <w:div w:id="61608243">
      <w:bodyDiv w:val="1"/>
      <w:marLeft w:val="0"/>
      <w:marRight w:val="0"/>
      <w:marTop w:val="0"/>
      <w:marBottom w:val="0"/>
      <w:divBdr>
        <w:top w:val="none" w:sz="0" w:space="0" w:color="auto"/>
        <w:left w:val="none" w:sz="0" w:space="0" w:color="auto"/>
        <w:bottom w:val="none" w:sz="0" w:space="0" w:color="auto"/>
        <w:right w:val="none" w:sz="0" w:space="0" w:color="auto"/>
      </w:divBdr>
    </w:div>
    <w:div w:id="69277250">
      <w:bodyDiv w:val="1"/>
      <w:marLeft w:val="0"/>
      <w:marRight w:val="0"/>
      <w:marTop w:val="0"/>
      <w:marBottom w:val="0"/>
      <w:divBdr>
        <w:top w:val="none" w:sz="0" w:space="0" w:color="auto"/>
        <w:left w:val="none" w:sz="0" w:space="0" w:color="auto"/>
        <w:bottom w:val="none" w:sz="0" w:space="0" w:color="auto"/>
        <w:right w:val="none" w:sz="0" w:space="0" w:color="auto"/>
      </w:divBdr>
    </w:div>
    <w:div w:id="86198169">
      <w:bodyDiv w:val="1"/>
      <w:marLeft w:val="0"/>
      <w:marRight w:val="0"/>
      <w:marTop w:val="0"/>
      <w:marBottom w:val="0"/>
      <w:divBdr>
        <w:top w:val="none" w:sz="0" w:space="0" w:color="auto"/>
        <w:left w:val="none" w:sz="0" w:space="0" w:color="auto"/>
        <w:bottom w:val="none" w:sz="0" w:space="0" w:color="auto"/>
        <w:right w:val="none" w:sz="0" w:space="0" w:color="auto"/>
      </w:divBdr>
    </w:div>
    <w:div w:id="98110738">
      <w:bodyDiv w:val="1"/>
      <w:marLeft w:val="0"/>
      <w:marRight w:val="0"/>
      <w:marTop w:val="0"/>
      <w:marBottom w:val="0"/>
      <w:divBdr>
        <w:top w:val="none" w:sz="0" w:space="0" w:color="auto"/>
        <w:left w:val="none" w:sz="0" w:space="0" w:color="auto"/>
        <w:bottom w:val="none" w:sz="0" w:space="0" w:color="auto"/>
        <w:right w:val="none" w:sz="0" w:space="0" w:color="auto"/>
      </w:divBdr>
    </w:div>
    <w:div w:id="126242458">
      <w:bodyDiv w:val="1"/>
      <w:marLeft w:val="0"/>
      <w:marRight w:val="0"/>
      <w:marTop w:val="0"/>
      <w:marBottom w:val="0"/>
      <w:divBdr>
        <w:top w:val="none" w:sz="0" w:space="0" w:color="auto"/>
        <w:left w:val="none" w:sz="0" w:space="0" w:color="auto"/>
        <w:bottom w:val="none" w:sz="0" w:space="0" w:color="auto"/>
        <w:right w:val="none" w:sz="0" w:space="0" w:color="auto"/>
      </w:divBdr>
    </w:div>
    <w:div w:id="148252385">
      <w:bodyDiv w:val="1"/>
      <w:marLeft w:val="0"/>
      <w:marRight w:val="0"/>
      <w:marTop w:val="0"/>
      <w:marBottom w:val="0"/>
      <w:divBdr>
        <w:top w:val="none" w:sz="0" w:space="0" w:color="auto"/>
        <w:left w:val="none" w:sz="0" w:space="0" w:color="auto"/>
        <w:bottom w:val="none" w:sz="0" w:space="0" w:color="auto"/>
        <w:right w:val="none" w:sz="0" w:space="0" w:color="auto"/>
      </w:divBdr>
    </w:div>
    <w:div w:id="178127117">
      <w:bodyDiv w:val="1"/>
      <w:marLeft w:val="0"/>
      <w:marRight w:val="0"/>
      <w:marTop w:val="0"/>
      <w:marBottom w:val="0"/>
      <w:divBdr>
        <w:top w:val="none" w:sz="0" w:space="0" w:color="auto"/>
        <w:left w:val="none" w:sz="0" w:space="0" w:color="auto"/>
        <w:bottom w:val="none" w:sz="0" w:space="0" w:color="auto"/>
        <w:right w:val="none" w:sz="0" w:space="0" w:color="auto"/>
      </w:divBdr>
    </w:div>
    <w:div w:id="179247065">
      <w:bodyDiv w:val="1"/>
      <w:marLeft w:val="0"/>
      <w:marRight w:val="0"/>
      <w:marTop w:val="0"/>
      <w:marBottom w:val="0"/>
      <w:divBdr>
        <w:top w:val="none" w:sz="0" w:space="0" w:color="auto"/>
        <w:left w:val="none" w:sz="0" w:space="0" w:color="auto"/>
        <w:bottom w:val="none" w:sz="0" w:space="0" w:color="auto"/>
        <w:right w:val="none" w:sz="0" w:space="0" w:color="auto"/>
      </w:divBdr>
    </w:div>
    <w:div w:id="183786524">
      <w:bodyDiv w:val="1"/>
      <w:marLeft w:val="0"/>
      <w:marRight w:val="0"/>
      <w:marTop w:val="0"/>
      <w:marBottom w:val="0"/>
      <w:divBdr>
        <w:top w:val="none" w:sz="0" w:space="0" w:color="auto"/>
        <w:left w:val="none" w:sz="0" w:space="0" w:color="auto"/>
        <w:bottom w:val="none" w:sz="0" w:space="0" w:color="auto"/>
        <w:right w:val="none" w:sz="0" w:space="0" w:color="auto"/>
      </w:divBdr>
    </w:div>
    <w:div w:id="189807132">
      <w:bodyDiv w:val="1"/>
      <w:marLeft w:val="0"/>
      <w:marRight w:val="0"/>
      <w:marTop w:val="0"/>
      <w:marBottom w:val="0"/>
      <w:divBdr>
        <w:top w:val="none" w:sz="0" w:space="0" w:color="auto"/>
        <w:left w:val="none" w:sz="0" w:space="0" w:color="auto"/>
        <w:bottom w:val="none" w:sz="0" w:space="0" w:color="auto"/>
        <w:right w:val="none" w:sz="0" w:space="0" w:color="auto"/>
      </w:divBdr>
    </w:div>
    <w:div w:id="199631860">
      <w:bodyDiv w:val="1"/>
      <w:marLeft w:val="0"/>
      <w:marRight w:val="0"/>
      <w:marTop w:val="0"/>
      <w:marBottom w:val="0"/>
      <w:divBdr>
        <w:top w:val="none" w:sz="0" w:space="0" w:color="auto"/>
        <w:left w:val="none" w:sz="0" w:space="0" w:color="auto"/>
        <w:bottom w:val="none" w:sz="0" w:space="0" w:color="auto"/>
        <w:right w:val="none" w:sz="0" w:space="0" w:color="auto"/>
      </w:divBdr>
    </w:div>
    <w:div w:id="204804669">
      <w:bodyDiv w:val="1"/>
      <w:marLeft w:val="0"/>
      <w:marRight w:val="0"/>
      <w:marTop w:val="0"/>
      <w:marBottom w:val="0"/>
      <w:divBdr>
        <w:top w:val="none" w:sz="0" w:space="0" w:color="auto"/>
        <w:left w:val="none" w:sz="0" w:space="0" w:color="auto"/>
        <w:bottom w:val="none" w:sz="0" w:space="0" w:color="auto"/>
        <w:right w:val="none" w:sz="0" w:space="0" w:color="auto"/>
      </w:divBdr>
    </w:div>
    <w:div w:id="206376752">
      <w:bodyDiv w:val="1"/>
      <w:marLeft w:val="0"/>
      <w:marRight w:val="0"/>
      <w:marTop w:val="0"/>
      <w:marBottom w:val="0"/>
      <w:divBdr>
        <w:top w:val="none" w:sz="0" w:space="0" w:color="auto"/>
        <w:left w:val="none" w:sz="0" w:space="0" w:color="auto"/>
        <w:bottom w:val="none" w:sz="0" w:space="0" w:color="auto"/>
        <w:right w:val="none" w:sz="0" w:space="0" w:color="auto"/>
      </w:divBdr>
    </w:div>
    <w:div w:id="207574968">
      <w:bodyDiv w:val="1"/>
      <w:marLeft w:val="0"/>
      <w:marRight w:val="0"/>
      <w:marTop w:val="0"/>
      <w:marBottom w:val="0"/>
      <w:divBdr>
        <w:top w:val="none" w:sz="0" w:space="0" w:color="auto"/>
        <w:left w:val="none" w:sz="0" w:space="0" w:color="auto"/>
        <w:bottom w:val="none" w:sz="0" w:space="0" w:color="auto"/>
        <w:right w:val="none" w:sz="0" w:space="0" w:color="auto"/>
      </w:divBdr>
    </w:div>
    <w:div w:id="226304486">
      <w:bodyDiv w:val="1"/>
      <w:marLeft w:val="0"/>
      <w:marRight w:val="0"/>
      <w:marTop w:val="0"/>
      <w:marBottom w:val="0"/>
      <w:divBdr>
        <w:top w:val="none" w:sz="0" w:space="0" w:color="auto"/>
        <w:left w:val="none" w:sz="0" w:space="0" w:color="auto"/>
        <w:bottom w:val="none" w:sz="0" w:space="0" w:color="auto"/>
        <w:right w:val="none" w:sz="0" w:space="0" w:color="auto"/>
      </w:divBdr>
    </w:div>
    <w:div w:id="227619555">
      <w:bodyDiv w:val="1"/>
      <w:marLeft w:val="0"/>
      <w:marRight w:val="0"/>
      <w:marTop w:val="0"/>
      <w:marBottom w:val="0"/>
      <w:divBdr>
        <w:top w:val="none" w:sz="0" w:space="0" w:color="auto"/>
        <w:left w:val="none" w:sz="0" w:space="0" w:color="auto"/>
        <w:bottom w:val="none" w:sz="0" w:space="0" w:color="auto"/>
        <w:right w:val="none" w:sz="0" w:space="0" w:color="auto"/>
      </w:divBdr>
    </w:div>
    <w:div w:id="230384518">
      <w:bodyDiv w:val="1"/>
      <w:marLeft w:val="0"/>
      <w:marRight w:val="0"/>
      <w:marTop w:val="0"/>
      <w:marBottom w:val="0"/>
      <w:divBdr>
        <w:top w:val="none" w:sz="0" w:space="0" w:color="auto"/>
        <w:left w:val="none" w:sz="0" w:space="0" w:color="auto"/>
        <w:bottom w:val="none" w:sz="0" w:space="0" w:color="auto"/>
        <w:right w:val="none" w:sz="0" w:space="0" w:color="auto"/>
      </w:divBdr>
    </w:div>
    <w:div w:id="231308362">
      <w:bodyDiv w:val="1"/>
      <w:marLeft w:val="0"/>
      <w:marRight w:val="0"/>
      <w:marTop w:val="0"/>
      <w:marBottom w:val="0"/>
      <w:divBdr>
        <w:top w:val="none" w:sz="0" w:space="0" w:color="auto"/>
        <w:left w:val="none" w:sz="0" w:space="0" w:color="auto"/>
        <w:bottom w:val="none" w:sz="0" w:space="0" w:color="auto"/>
        <w:right w:val="none" w:sz="0" w:space="0" w:color="auto"/>
      </w:divBdr>
    </w:div>
    <w:div w:id="241531501">
      <w:bodyDiv w:val="1"/>
      <w:marLeft w:val="0"/>
      <w:marRight w:val="0"/>
      <w:marTop w:val="0"/>
      <w:marBottom w:val="0"/>
      <w:divBdr>
        <w:top w:val="none" w:sz="0" w:space="0" w:color="auto"/>
        <w:left w:val="none" w:sz="0" w:space="0" w:color="auto"/>
        <w:bottom w:val="none" w:sz="0" w:space="0" w:color="auto"/>
        <w:right w:val="none" w:sz="0" w:space="0" w:color="auto"/>
      </w:divBdr>
    </w:div>
    <w:div w:id="258101872">
      <w:bodyDiv w:val="1"/>
      <w:marLeft w:val="0"/>
      <w:marRight w:val="0"/>
      <w:marTop w:val="0"/>
      <w:marBottom w:val="0"/>
      <w:divBdr>
        <w:top w:val="none" w:sz="0" w:space="0" w:color="auto"/>
        <w:left w:val="none" w:sz="0" w:space="0" w:color="auto"/>
        <w:bottom w:val="none" w:sz="0" w:space="0" w:color="auto"/>
        <w:right w:val="none" w:sz="0" w:space="0" w:color="auto"/>
      </w:divBdr>
    </w:div>
    <w:div w:id="263727173">
      <w:bodyDiv w:val="1"/>
      <w:marLeft w:val="0"/>
      <w:marRight w:val="0"/>
      <w:marTop w:val="0"/>
      <w:marBottom w:val="0"/>
      <w:divBdr>
        <w:top w:val="none" w:sz="0" w:space="0" w:color="auto"/>
        <w:left w:val="none" w:sz="0" w:space="0" w:color="auto"/>
        <w:bottom w:val="none" w:sz="0" w:space="0" w:color="auto"/>
        <w:right w:val="none" w:sz="0" w:space="0" w:color="auto"/>
      </w:divBdr>
    </w:div>
    <w:div w:id="271211510">
      <w:bodyDiv w:val="1"/>
      <w:marLeft w:val="0"/>
      <w:marRight w:val="0"/>
      <w:marTop w:val="0"/>
      <w:marBottom w:val="0"/>
      <w:divBdr>
        <w:top w:val="none" w:sz="0" w:space="0" w:color="auto"/>
        <w:left w:val="none" w:sz="0" w:space="0" w:color="auto"/>
        <w:bottom w:val="none" w:sz="0" w:space="0" w:color="auto"/>
        <w:right w:val="none" w:sz="0" w:space="0" w:color="auto"/>
      </w:divBdr>
    </w:div>
    <w:div w:id="296111286">
      <w:bodyDiv w:val="1"/>
      <w:marLeft w:val="0"/>
      <w:marRight w:val="0"/>
      <w:marTop w:val="0"/>
      <w:marBottom w:val="0"/>
      <w:divBdr>
        <w:top w:val="none" w:sz="0" w:space="0" w:color="auto"/>
        <w:left w:val="none" w:sz="0" w:space="0" w:color="auto"/>
        <w:bottom w:val="none" w:sz="0" w:space="0" w:color="auto"/>
        <w:right w:val="none" w:sz="0" w:space="0" w:color="auto"/>
      </w:divBdr>
    </w:div>
    <w:div w:id="302122126">
      <w:bodyDiv w:val="1"/>
      <w:marLeft w:val="0"/>
      <w:marRight w:val="0"/>
      <w:marTop w:val="0"/>
      <w:marBottom w:val="0"/>
      <w:divBdr>
        <w:top w:val="none" w:sz="0" w:space="0" w:color="auto"/>
        <w:left w:val="none" w:sz="0" w:space="0" w:color="auto"/>
        <w:bottom w:val="none" w:sz="0" w:space="0" w:color="auto"/>
        <w:right w:val="none" w:sz="0" w:space="0" w:color="auto"/>
      </w:divBdr>
    </w:div>
    <w:div w:id="302128496">
      <w:bodyDiv w:val="1"/>
      <w:marLeft w:val="0"/>
      <w:marRight w:val="0"/>
      <w:marTop w:val="0"/>
      <w:marBottom w:val="0"/>
      <w:divBdr>
        <w:top w:val="none" w:sz="0" w:space="0" w:color="auto"/>
        <w:left w:val="none" w:sz="0" w:space="0" w:color="auto"/>
        <w:bottom w:val="none" w:sz="0" w:space="0" w:color="auto"/>
        <w:right w:val="none" w:sz="0" w:space="0" w:color="auto"/>
      </w:divBdr>
    </w:div>
    <w:div w:id="326634300">
      <w:bodyDiv w:val="1"/>
      <w:marLeft w:val="0"/>
      <w:marRight w:val="0"/>
      <w:marTop w:val="0"/>
      <w:marBottom w:val="0"/>
      <w:divBdr>
        <w:top w:val="none" w:sz="0" w:space="0" w:color="auto"/>
        <w:left w:val="none" w:sz="0" w:space="0" w:color="auto"/>
        <w:bottom w:val="none" w:sz="0" w:space="0" w:color="auto"/>
        <w:right w:val="none" w:sz="0" w:space="0" w:color="auto"/>
      </w:divBdr>
    </w:div>
    <w:div w:id="339699725">
      <w:bodyDiv w:val="1"/>
      <w:marLeft w:val="0"/>
      <w:marRight w:val="0"/>
      <w:marTop w:val="0"/>
      <w:marBottom w:val="0"/>
      <w:divBdr>
        <w:top w:val="none" w:sz="0" w:space="0" w:color="auto"/>
        <w:left w:val="none" w:sz="0" w:space="0" w:color="auto"/>
        <w:bottom w:val="none" w:sz="0" w:space="0" w:color="auto"/>
        <w:right w:val="none" w:sz="0" w:space="0" w:color="auto"/>
      </w:divBdr>
    </w:div>
    <w:div w:id="387534830">
      <w:bodyDiv w:val="1"/>
      <w:marLeft w:val="0"/>
      <w:marRight w:val="0"/>
      <w:marTop w:val="0"/>
      <w:marBottom w:val="0"/>
      <w:divBdr>
        <w:top w:val="none" w:sz="0" w:space="0" w:color="auto"/>
        <w:left w:val="none" w:sz="0" w:space="0" w:color="auto"/>
        <w:bottom w:val="none" w:sz="0" w:space="0" w:color="auto"/>
        <w:right w:val="none" w:sz="0" w:space="0" w:color="auto"/>
      </w:divBdr>
    </w:div>
    <w:div w:id="396131259">
      <w:bodyDiv w:val="1"/>
      <w:marLeft w:val="0"/>
      <w:marRight w:val="0"/>
      <w:marTop w:val="0"/>
      <w:marBottom w:val="0"/>
      <w:divBdr>
        <w:top w:val="none" w:sz="0" w:space="0" w:color="auto"/>
        <w:left w:val="none" w:sz="0" w:space="0" w:color="auto"/>
        <w:bottom w:val="none" w:sz="0" w:space="0" w:color="auto"/>
        <w:right w:val="none" w:sz="0" w:space="0" w:color="auto"/>
      </w:divBdr>
    </w:div>
    <w:div w:id="430205685">
      <w:bodyDiv w:val="1"/>
      <w:marLeft w:val="0"/>
      <w:marRight w:val="0"/>
      <w:marTop w:val="0"/>
      <w:marBottom w:val="0"/>
      <w:divBdr>
        <w:top w:val="none" w:sz="0" w:space="0" w:color="auto"/>
        <w:left w:val="none" w:sz="0" w:space="0" w:color="auto"/>
        <w:bottom w:val="none" w:sz="0" w:space="0" w:color="auto"/>
        <w:right w:val="none" w:sz="0" w:space="0" w:color="auto"/>
      </w:divBdr>
    </w:div>
    <w:div w:id="474220697">
      <w:bodyDiv w:val="1"/>
      <w:marLeft w:val="0"/>
      <w:marRight w:val="0"/>
      <w:marTop w:val="0"/>
      <w:marBottom w:val="0"/>
      <w:divBdr>
        <w:top w:val="none" w:sz="0" w:space="0" w:color="auto"/>
        <w:left w:val="none" w:sz="0" w:space="0" w:color="auto"/>
        <w:bottom w:val="none" w:sz="0" w:space="0" w:color="auto"/>
        <w:right w:val="none" w:sz="0" w:space="0" w:color="auto"/>
      </w:divBdr>
    </w:div>
    <w:div w:id="481894508">
      <w:bodyDiv w:val="1"/>
      <w:marLeft w:val="0"/>
      <w:marRight w:val="0"/>
      <w:marTop w:val="0"/>
      <w:marBottom w:val="0"/>
      <w:divBdr>
        <w:top w:val="none" w:sz="0" w:space="0" w:color="auto"/>
        <w:left w:val="none" w:sz="0" w:space="0" w:color="auto"/>
        <w:bottom w:val="none" w:sz="0" w:space="0" w:color="auto"/>
        <w:right w:val="none" w:sz="0" w:space="0" w:color="auto"/>
      </w:divBdr>
    </w:div>
    <w:div w:id="496382806">
      <w:bodyDiv w:val="1"/>
      <w:marLeft w:val="0"/>
      <w:marRight w:val="0"/>
      <w:marTop w:val="0"/>
      <w:marBottom w:val="0"/>
      <w:divBdr>
        <w:top w:val="none" w:sz="0" w:space="0" w:color="auto"/>
        <w:left w:val="none" w:sz="0" w:space="0" w:color="auto"/>
        <w:bottom w:val="none" w:sz="0" w:space="0" w:color="auto"/>
        <w:right w:val="none" w:sz="0" w:space="0" w:color="auto"/>
      </w:divBdr>
    </w:div>
    <w:div w:id="513999279">
      <w:bodyDiv w:val="1"/>
      <w:marLeft w:val="0"/>
      <w:marRight w:val="0"/>
      <w:marTop w:val="0"/>
      <w:marBottom w:val="0"/>
      <w:divBdr>
        <w:top w:val="none" w:sz="0" w:space="0" w:color="auto"/>
        <w:left w:val="none" w:sz="0" w:space="0" w:color="auto"/>
        <w:bottom w:val="none" w:sz="0" w:space="0" w:color="auto"/>
        <w:right w:val="none" w:sz="0" w:space="0" w:color="auto"/>
      </w:divBdr>
    </w:div>
    <w:div w:id="537741240">
      <w:bodyDiv w:val="1"/>
      <w:marLeft w:val="0"/>
      <w:marRight w:val="0"/>
      <w:marTop w:val="0"/>
      <w:marBottom w:val="0"/>
      <w:divBdr>
        <w:top w:val="none" w:sz="0" w:space="0" w:color="auto"/>
        <w:left w:val="none" w:sz="0" w:space="0" w:color="auto"/>
        <w:bottom w:val="none" w:sz="0" w:space="0" w:color="auto"/>
        <w:right w:val="none" w:sz="0" w:space="0" w:color="auto"/>
      </w:divBdr>
    </w:div>
    <w:div w:id="539368458">
      <w:bodyDiv w:val="1"/>
      <w:marLeft w:val="0"/>
      <w:marRight w:val="0"/>
      <w:marTop w:val="0"/>
      <w:marBottom w:val="0"/>
      <w:divBdr>
        <w:top w:val="none" w:sz="0" w:space="0" w:color="auto"/>
        <w:left w:val="none" w:sz="0" w:space="0" w:color="auto"/>
        <w:bottom w:val="none" w:sz="0" w:space="0" w:color="auto"/>
        <w:right w:val="none" w:sz="0" w:space="0" w:color="auto"/>
      </w:divBdr>
    </w:div>
    <w:div w:id="573009939">
      <w:bodyDiv w:val="1"/>
      <w:marLeft w:val="0"/>
      <w:marRight w:val="0"/>
      <w:marTop w:val="0"/>
      <w:marBottom w:val="0"/>
      <w:divBdr>
        <w:top w:val="none" w:sz="0" w:space="0" w:color="auto"/>
        <w:left w:val="none" w:sz="0" w:space="0" w:color="auto"/>
        <w:bottom w:val="none" w:sz="0" w:space="0" w:color="auto"/>
        <w:right w:val="none" w:sz="0" w:space="0" w:color="auto"/>
      </w:divBdr>
    </w:div>
    <w:div w:id="573975269">
      <w:bodyDiv w:val="1"/>
      <w:marLeft w:val="0"/>
      <w:marRight w:val="0"/>
      <w:marTop w:val="0"/>
      <w:marBottom w:val="0"/>
      <w:divBdr>
        <w:top w:val="none" w:sz="0" w:space="0" w:color="auto"/>
        <w:left w:val="none" w:sz="0" w:space="0" w:color="auto"/>
        <w:bottom w:val="none" w:sz="0" w:space="0" w:color="auto"/>
        <w:right w:val="none" w:sz="0" w:space="0" w:color="auto"/>
      </w:divBdr>
    </w:div>
    <w:div w:id="580063649">
      <w:bodyDiv w:val="1"/>
      <w:marLeft w:val="0"/>
      <w:marRight w:val="0"/>
      <w:marTop w:val="0"/>
      <w:marBottom w:val="0"/>
      <w:divBdr>
        <w:top w:val="none" w:sz="0" w:space="0" w:color="auto"/>
        <w:left w:val="none" w:sz="0" w:space="0" w:color="auto"/>
        <w:bottom w:val="none" w:sz="0" w:space="0" w:color="auto"/>
        <w:right w:val="none" w:sz="0" w:space="0" w:color="auto"/>
      </w:divBdr>
    </w:div>
    <w:div w:id="583540134">
      <w:bodyDiv w:val="1"/>
      <w:marLeft w:val="0"/>
      <w:marRight w:val="0"/>
      <w:marTop w:val="0"/>
      <w:marBottom w:val="0"/>
      <w:divBdr>
        <w:top w:val="none" w:sz="0" w:space="0" w:color="auto"/>
        <w:left w:val="none" w:sz="0" w:space="0" w:color="auto"/>
        <w:bottom w:val="none" w:sz="0" w:space="0" w:color="auto"/>
        <w:right w:val="none" w:sz="0" w:space="0" w:color="auto"/>
      </w:divBdr>
    </w:div>
    <w:div w:id="601376009">
      <w:bodyDiv w:val="1"/>
      <w:marLeft w:val="0"/>
      <w:marRight w:val="0"/>
      <w:marTop w:val="0"/>
      <w:marBottom w:val="0"/>
      <w:divBdr>
        <w:top w:val="none" w:sz="0" w:space="0" w:color="auto"/>
        <w:left w:val="none" w:sz="0" w:space="0" w:color="auto"/>
        <w:bottom w:val="none" w:sz="0" w:space="0" w:color="auto"/>
        <w:right w:val="none" w:sz="0" w:space="0" w:color="auto"/>
      </w:divBdr>
    </w:div>
    <w:div w:id="605308700">
      <w:bodyDiv w:val="1"/>
      <w:marLeft w:val="0"/>
      <w:marRight w:val="0"/>
      <w:marTop w:val="0"/>
      <w:marBottom w:val="0"/>
      <w:divBdr>
        <w:top w:val="none" w:sz="0" w:space="0" w:color="auto"/>
        <w:left w:val="none" w:sz="0" w:space="0" w:color="auto"/>
        <w:bottom w:val="none" w:sz="0" w:space="0" w:color="auto"/>
        <w:right w:val="none" w:sz="0" w:space="0" w:color="auto"/>
      </w:divBdr>
    </w:div>
    <w:div w:id="623730782">
      <w:bodyDiv w:val="1"/>
      <w:marLeft w:val="0"/>
      <w:marRight w:val="0"/>
      <w:marTop w:val="0"/>
      <w:marBottom w:val="0"/>
      <w:divBdr>
        <w:top w:val="none" w:sz="0" w:space="0" w:color="auto"/>
        <w:left w:val="none" w:sz="0" w:space="0" w:color="auto"/>
        <w:bottom w:val="none" w:sz="0" w:space="0" w:color="auto"/>
        <w:right w:val="none" w:sz="0" w:space="0" w:color="auto"/>
      </w:divBdr>
    </w:div>
    <w:div w:id="642200249">
      <w:bodyDiv w:val="1"/>
      <w:marLeft w:val="0"/>
      <w:marRight w:val="0"/>
      <w:marTop w:val="0"/>
      <w:marBottom w:val="0"/>
      <w:divBdr>
        <w:top w:val="none" w:sz="0" w:space="0" w:color="auto"/>
        <w:left w:val="none" w:sz="0" w:space="0" w:color="auto"/>
        <w:bottom w:val="none" w:sz="0" w:space="0" w:color="auto"/>
        <w:right w:val="none" w:sz="0" w:space="0" w:color="auto"/>
      </w:divBdr>
    </w:div>
    <w:div w:id="653219488">
      <w:bodyDiv w:val="1"/>
      <w:marLeft w:val="0"/>
      <w:marRight w:val="0"/>
      <w:marTop w:val="0"/>
      <w:marBottom w:val="0"/>
      <w:divBdr>
        <w:top w:val="none" w:sz="0" w:space="0" w:color="auto"/>
        <w:left w:val="none" w:sz="0" w:space="0" w:color="auto"/>
        <w:bottom w:val="none" w:sz="0" w:space="0" w:color="auto"/>
        <w:right w:val="none" w:sz="0" w:space="0" w:color="auto"/>
      </w:divBdr>
    </w:div>
    <w:div w:id="658077112">
      <w:bodyDiv w:val="1"/>
      <w:marLeft w:val="0"/>
      <w:marRight w:val="0"/>
      <w:marTop w:val="0"/>
      <w:marBottom w:val="0"/>
      <w:divBdr>
        <w:top w:val="none" w:sz="0" w:space="0" w:color="auto"/>
        <w:left w:val="none" w:sz="0" w:space="0" w:color="auto"/>
        <w:bottom w:val="none" w:sz="0" w:space="0" w:color="auto"/>
        <w:right w:val="none" w:sz="0" w:space="0" w:color="auto"/>
      </w:divBdr>
    </w:div>
    <w:div w:id="666397718">
      <w:bodyDiv w:val="1"/>
      <w:marLeft w:val="0"/>
      <w:marRight w:val="0"/>
      <w:marTop w:val="0"/>
      <w:marBottom w:val="0"/>
      <w:divBdr>
        <w:top w:val="none" w:sz="0" w:space="0" w:color="auto"/>
        <w:left w:val="none" w:sz="0" w:space="0" w:color="auto"/>
        <w:bottom w:val="none" w:sz="0" w:space="0" w:color="auto"/>
        <w:right w:val="none" w:sz="0" w:space="0" w:color="auto"/>
      </w:divBdr>
    </w:div>
    <w:div w:id="711345387">
      <w:bodyDiv w:val="1"/>
      <w:marLeft w:val="0"/>
      <w:marRight w:val="0"/>
      <w:marTop w:val="0"/>
      <w:marBottom w:val="0"/>
      <w:divBdr>
        <w:top w:val="none" w:sz="0" w:space="0" w:color="auto"/>
        <w:left w:val="none" w:sz="0" w:space="0" w:color="auto"/>
        <w:bottom w:val="none" w:sz="0" w:space="0" w:color="auto"/>
        <w:right w:val="none" w:sz="0" w:space="0" w:color="auto"/>
      </w:divBdr>
    </w:div>
    <w:div w:id="718359220">
      <w:bodyDiv w:val="1"/>
      <w:marLeft w:val="0"/>
      <w:marRight w:val="0"/>
      <w:marTop w:val="0"/>
      <w:marBottom w:val="0"/>
      <w:divBdr>
        <w:top w:val="none" w:sz="0" w:space="0" w:color="auto"/>
        <w:left w:val="none" w:sz="0" w:space="0" w:color="auto"/>
        <w:bottom w:val="none" w:sz="0" w:space="0" w:color="auto"/>
        <w:right w:val="none" w:sz="0" w:space="0" w:color="auto"/>
      </w:divBdr>
    </w:div>
    <w:div w:id="738600336">
      <w:bodyDiv w:val="1"/>
      <w:marLeft w:val="0"/>
      <w:marRight w:val="0"/>
      <w:marTop w:val="0"/>
      <w:marBottom w:val="0"/>
      <w:divBdr>
        <w:top w:val="none" w:sz="0" w:space="0" w:color="auto"/>
        <w:left w:val="none" w:sz="0" w:space="0" w:color="auto"/>
        <w:bottom w:val="none" w:sz="0" w:space="0" w:color="auto"/>
        <w:right w:val="none" w:sz="0" w:space="0" w:color="auto"/>
      </w:divBdr>
    </w:div>
    <w:div w:id="750471174">
      <w:bodyDiv w:val="1"/>
      <w:marLeft w:val="0"/>
      <w:marRight w:val="0"/>
      <w:marTop w:val="0"/>
      <w:marBottom w:val="0"/>
      <w:divBdr>
        <w:top w:val="none" w:sz="0" w:space="0" w:color="auto"/>
        <w:left w:val="none" w:sz="0" w:space="0" w:color="auto"/>
        <w:bottom w:val="none" w:sz="0" w:space="0" w:color="auto"/>
        <w:right w:val="none" w:sz="0" w:space="0" w:color="auto"/>
      </w:divBdr>
    </w:div>
    <w:div w:id="752243490">
      <w:bodyDiv w:val="1"/>
      <w:marLeft w:val="0"/>
      <w:marRight w:val="0"/>
      <w:marTop w:val="0"/>
      <w:marBottom w:val="0"/>
      <w:divBdr>
        <w:top w:val="none" w:sz="0" w:space="0" w:color="auto"/>
        <w:left w:val="none" w:sz="0" w:space="0" w:color="auto"/>
        <w:bottom w:val="none" w:sz="0" w:space="0" w:color="auto"/>
        <w:right w:val="none" w:sz="0" w:space="0" w:color="auto"/>
      </w:divBdr>
    </w:div>
    <w:div w:id="776026845">
      <w:bodyDiv w:val="1"/>
      <w:marLeft w:val="0"/>
      <w:marRight w:val="0"/>
      <w:marTop w:val="0"/>
      <w:marBottom w:val="0"/>
      <w:divBdr>
        <w:top w:val="none" w:sz="0" w:space="0" w:color="auto"/>
        <w:left w:val="none" w:sz="0" w:space="0" w:color="auto"/>
        <w:bottom w:val="none" w:sz="0" w:space="0" w:color="auto"/>
        <w:right w:val="none" w:sz="0" w:space="0" w:color="auto"/>
      </w:divBdr>
    </w:div>
    <w:div w:id="850338279">
      <w:bodyDiv w:val="1"/>
      <w:marLeft w:val="0"/>
      <w:marRight w:val="0"/>
      <w:marTop w:val="0"/>
      <w:marBottom w:val="0"/>
      <w:divBdr>
        <w:top w:val="none" w:sz="0" w:space="0" w:color="auto"/>
        <w:left w:val="none" w:sz="0" w:space="0" w:color="auto"/>
        <w:bottom w:val="none" w:sz="0" w:space="0" w:color="auto"/>
        <w:right w:val="none" w:sz="0" w:space="0" w:color="auto"/>
      </w:divBdr>
    </w:div>
    <w:div w:id="860751253">
      <w:bodyDiv w:val="1"/>
      <w:marLeft w:val="0"/>
      <w:marRight w:val="0"/>
      <w:marTop w:val="0"/>
      <w:marBottom w:val="0"/>
      <w:divBdr>
        <w:top w:val="none" w:sz="0" w:space="0" w:color="auto"/>
        <w:left w:val="none" w:sz="0" w:space="0" w:color="auto"/>
        <w:bottom w:val="none" w:sz="0" w:space="0" w:color="auto"/>
        <w:right w:val="none" w:sz="0" w:space="0" w:color="auto"/>
      </w:divBdr>
    </w:div>
    <w:div w:id="863177552">
      <w:bodyDiv w:val="1"/>
      <w:marLeft w:val="0"/>
      <w:marRight w:val="0"/>
      <w:marTop w:val="0"/>
      <w:marBottom w:val="0"/>
      <w:divBdr>
        <w:top w:val="none" w:sz="0" w:space="0" w:color="auto"/>
        <w:left w:val="none" w:sz="0" w:space="0" w:color="auto"/>
        <w:bottom w:val="none" w:sz="0" w:space="0" w:color="auto"/>
        <w:right w:val="none" w:sz="0" w:space="0" w:color="auto"/>
      </w:divBdr>
    </w:div>
    <w:div w:id="871185149">
      <w:bodyDiv w:val="1"/>
      <w:marLeft w:val="0"/>
      <w:marRight w:val="0"/>
      <w:marTop w:val="0"/>
      <w:marBottom w:val="0"/>
      <w:divBdr>
        <w:top w:val="none" w:sz="0" w:space="0" w:color="auto"/>
        <w:left w:val="none" w:sz="0" w:space="0" w:color="auto"/>
        <w:bottom w:val="none" w:sz="0" w:space="0" w:color="auto"/>
        <w:right w:val="none" w:sz="0" w:space="0" w:color="auto"/>
      </w:divBdr>
    </w:div>
    <w:div w:id="871303046">
      <w:bodyDiv w:val="1"/>
      <w:marLeft w:val="0"/>
      <w:marRight w:val="0"/>
      <w:marTop w:val="0"/>
      <w:marBottom w:val="0"/>
      <w:divBdr>
        <w:top w:val="none" w:sz="0" w:space="0" w:color="auto"/>
        <w:left w:val="none" w:sz="0" w:space="0" w:color="auto"/>
        <w:bottom w:val="none" w:sz="0" w:space="0" w:color="auto"/>
        <w:right w:val="none" w:sz="0" w:space="0" w:color="auto"/>
      </w:divBdr>
    </w:div>
    <w:div w:id="882058980">
      <w:bodyDiv w:val="1"/>
      <w:marLeft w:val="0"/>
      <w:marRight w:val="0"/>
      <w:marTop w:val="0"/>
      <w:marBottom w:val="0"/>
      <w:divBdr>
        <w:top w:val="none" w:sz="0" w:space="0" w:color="auto"/>
        <w:left w:val="none" w:sz="0" w:space="0" w:color="auto"/>
        <w:bottom w:val="none" w:sz="0" w:space="0" w:color="auto"/>
        <w:right w:val="none" w:sz="0" w:space="0" w:color="auto"/>
      </w:divBdr>
    </w:div>
    <w:div w:id="890187236">
      <w:bodyDiv w:val="1"/>
      <w:marLeft w:val="0"/>
      <w:marRight w:val="0"/>
      <w:marTop w:val="0"/>
      <w:marBottom w:val="0"/>
      <w:divBdr>
        <w:top w:val="none" w:sz="0" w:space="0" w:color="auto"/>
        <w:left w:val="none" w:sz="0" w:space="0" w:color="auto"/>
        <w:bottom w:val="none" w:sz="0" w:space="0" w:color="auto"/>
        <w:right w:val="none" w:sz="0" w:space="0" w:color="auto"/>
      </w:divBdr>
    </w:div>
    <w:div w:id="928975042">
      <w:bodyDiv w:val="1"/>
      <w:marLeft w:val="0"/>
      <w:marRight w:val="0"/>
      <w:marTop w:val="0"/>
      <w:marBottom w:val="0"/>
      <w:divBdr>
        <w:top w:val="none" w:sz="0" w:space="0" w:color="auto"/>
        <w:left w:val="none" w:sz="0" w:space="0" w:color="auto"/>
        <w:bottom w:val="none" w:sz="0" w:space="0" w:color="auto"/>
        <w:right w:val="none" w:sz="0" w:space="0" w:color="auto"/>
      </w:divBdr>
    </w:div>
    <w:div w:id="963921663">
      <w:bodyDiv w:val="1"/>
      <w:marLeft w:val="0"/>
      <w:marRight w:val="0"/>
      <w:marTop w:val="0"/>
      <w:marBottom w:val="0"/>
      <w:divBdr>
        <w:top w:val="none" w:sz="0" w:space="0" w:color="auto"/>
        <w:left w:val="none" w:sz="0" w:space="0" w:color="auto"/>
        <w:bottom w:val="none" w:sz="0" w:space="0" w:color="auto"/>
        <w:right w:val="none" w:sz="0" w:space="0" w:color="auto"/>
      </w:divBdr>
    </w:div>
    <w:div w:id="976255306">
      <w:bodyDiv w:val="1"/>
      <w:marLeft w:val="0"/>
      <w:marRight w:val="0"/>
      <w:marTop w:val="0"/>
      <w:marBottom w:val="0"/>
      <w:divBdr>
        <w:top w:val="none" w:sz="0" w:space="0" w:color="auto"/>
        <w:left w:val="none" w:sz="0" w:space="0" w:color="auto"/>
        <w:bottom w:val="none" w:sz="0" w:space="0" w:color="auto"/>
        <w:right w:val="none" w:sz="0" w:space="0" w:color="auto"/>
      </w:divBdr>
    </w:div>
    <w:div w:id="990476941">
      <w:bodyDiv w:val="1"/>
      <w:marLeft w:val="0"/>
      <w:marRight w:val="0"/>
      <w:marTop w:val="0"/>
      <w:marBottom w:val="0"/>
      <w:divBdr>
        <w:top w:val="none" w:sz="0" w:space="0" w:color="auto"/>
        <w:left w:val="none" w:sz="0" w:space="0" w:color="auto"/>
        <w:bottom w:val="none" w:sz="0" w:space="0" w:color="auto"/>
        <w:right w:val="none" w:sz="0" w:space="0" w:color="auto"/>
      </w:divBdr>
    </w:div>
    <w:div w:id="994334995">
      <w:bodyDiv w:val="1"/>
      <w:marLeft w:val="0"/>
      <w:marRight w:val="0"/>
      <w:marTop w:val="0"/>
      <w:marBottom w:val="0"/>
      <w:divBdr>
        <w:top w:val="none" w:sz="0" w:space="0" w:color="auto"/>
        <w:left w:val="none" w:sz="0" w:space="0" w:color="auto"/>
        <w:bottom w:val="none" w:sz="0" w:space="0" w:color="auto"/>
        <w:right w:val="none" w:sz="0" w:space="0" w:color="auto"/>
      </w:divBdr>
    </w:div>
    <w:div w:id="1014307398">
      <w:bodyDiv w:val="1"/>
      <w:marLeft w:val="0"/>
      <w:marRight w:val="0"/>
      <w:marTop w:val="0"/>
      <w:marBottom w:val="0"/>
      <w:divBdr>
        <w:top w:val="none" w:sz="0" w:space="0" w:color="auto"/>
        <w:left w:val="none" w:sz="0" w:space="0" w:color="auto"/>
        <w:bottom w:val="none" w:sz="0" w:space="0" w:color="auto"/>
        <w:right w:val="none" w:sz="0" w:space="0" w:color="auto"/>
      </w:divBdr>
    </w:div>
    <w:div w:id="1022852936">
      <w:bodyDiv w:val="1"/>
      <w:marLeft w:val="0"/>
      <w:marRight w:val="0"/>
      <w:marTop w:val="0"/>
      <w:marBottom w:val="0"/>
      <w:divBdr>
        <w:top w:val="none" w:sz="0" w:space="0" w:color="auto"/>
        <w:left w:val="none" w:sz="0" w:space="0" w:color="auto"/>
        <w:bottom w:val="none" w:sz="0" w:space="0" w:color="auto"/>
        <w:right w:val="none" w:sz="0" w:space="0" w:color="auto"/>
      </w:divBdr>
    </w:div>
    <w:div w:id="1040787957">
      <w:bodyDiv w:val="1"/>
      <w:marLeft w:val="0"/>
      <w:marRight w:val="0"/>
      <w:marTop w:val="0"/>
      <w:marBottom w:val="0"/>
      <w:divBdr>
        <w:top w:val="none" w:sz="0" w:space="0" w:color="auto"/>
        <w:left w:val="none" w:sz="0" w:space="0" w:color="auto"/>
        <w:bottom w:val="none" w:sz="0" w:space="0" w:color="auto"/>
        <w:right w:val="none" w:sz="0" w:space="0" w:color="auto"/>
      </w:divBdr>
    </w:div>
    <w:div w:id="1057628691">
      <w:bodyDiv w:val="1"/>
      <w:marLeft w:val="0"/>
      <w:marRight w:val="0"/>
      <w:marTop w:val="0"/>
      <w:marBottom w:val="0"/>
      <w:divBdr>
        <w:top w:val="none" w:sz="0" w:space="0" w:color="auto"/>
        <w:left w:val="none" w:sz="0" w:space="0" w:color="auto"/>
        <w:bottom w:val="none" w:sz="0" w:space="0" w:color="auto"/>
        <w:right w:val="none" w:sz="0" w:space="0" w:color="auto"/>
      </w:divBdr>
    </w:div>
    <w:div w:id="1067607720">
      <w:bodyDiv w:val="1"/>
      <w:marLeft w:val="0"/>
      <w:marRight w:val="0"/>
      <w:marTop w:val="0"/>
      <w:marBottom w:val="0"/>
      <w:divBdr>
        <w:top w:val="none" w:sz="0" w:space="0" w:color="auto"/>
        <w:left w:val="none" w:sz="0" w:space="0" w:color="auto"/>
        <w:bottom w:val="none" w:sz="0" w:space="0" w:color="auto"/>
        <w:right w:val="none" w:sz="0" w:space="0" w:color="auto"/>
      </w:divBdr>
    </w:div>
    <w:div w:id="1069767830">
      <w:bodyDiv w:val="1"/>
      <w:marLeft w:val="0"/>
      <w:marRight w:val="0"/>
      <w:marTop w:val="0"/>
      <w:marBottom w:val="0"/>
      <w:divBdr>
        <w:top w:val="none" w:sz="0" w:space="0" w:color="auto"/>
        <w:left w:val="none" w:sz="0" w:space="0" w:color="auto"/>
        <w:bottom w:val="none" w:sz="0" w:space="0" w:color="auto"/>
        <w:right w:val="none" w:sz="0" w:space="0" w:color="auto"/>
      </w:divBdr>
    </w:div>
    <w:div w:id="1082877235">
      <w:bodyDiv w:val="1"/>
      <w:marLeft w:val="0"/>
      <w:marRight w:val="0"/>
      <w:marTop w:val="0"/>
      <w:marBottom w:val="0"/>
      <w:divBdr>
        <w:top w:val="none" w:sz="0" w:space="0" w:color="auto"/>
        <w:left w:val="none" w:sz="0" w:space="0" w:color="auto"/>
        <w:bottom w:val="none" w:sz="0" w:space="0" w:color="auto"/>
        <w:right w:val="none" w:sz="0" w:space="0" w:color="auto"/>
      </w:divBdr>
    </w:div>
    <w:div w:id="1088162241">
      <w:bodyDiv w:val="1"/>
      <w:marLeft w:val="0"/>
      <w:marRight w:val="0"/>
      <w:marTop w:val="0"/>
      <w:marBottom w:val="0"/>
      <w:divBdr>
        <w:top w:val="none" w:sz="0" w:space="0" w:color="auto"/>
        <w:left w:val="none" w:sz="0" w:space="0" w:color="auto"/>
        <w:bottom w:val="none" w:sz="0" w:space="0" w:color="auto"/>
        <w:right w:val="none" w:sz="0" w:space="0" w:color="auto"/>
      </w:divBdr>
    </w:div>
    <w:div w:id="1100486413">
      <w:bodyDiv w:val="1"/>
      <w:marLeft w:val="0"/>
      <w:marRight w:val="0"/>
      <w:marTop w:val="0"/>
      <w:marBottom w:val="0"/>
      <w:divBdr>
        <w:top w:val="none" w:sz="0" w:space="0" w:color="auto"/>
        <w:left w:val="none" w:sz="0" w:space="0" w:color="auto"/>
        <w:bottom w:val="none" w:sz="0" w:space="0" w:color="auto"/>
        <w:right w:val="none" w:sz="0" w:space="0" w:color="auto"/>
      </w:divBdr>
    </w:div>
    <w:div w:id="1109660279">
      <w:bodyDiv w:val="1"/>
      <w:marLeft w:val="0"/>
      <w:marRight w:val="0"/>
      <w:marTop w:val="0"/>
      <w:marBottom w:val="0"/>
      <w:divBdr>
        <w:top w:val="none" w:sz="0" w:space="0" w:color="auto"/>
        <w:left w:val="none" w:sz="0" w:space="0" w:color="auto"/>
        <w:bottom w:val="none" w:sz="0" w:space="0" w:color="auto"/>
        <w:right w:val="none" w:sz="0" w:space="0" w:color="auto"/>
      </w:divBdr>
    </w:div>
    <w:div w:id="1111322874">
      <w:bodyDiv w:val="1"/>
      <w:marLeft w:val="0"/>
      <w:marRight w:val="0"/>
      <w:marTop w:val="0"/>
      <w:marBottom w:val="0"/>
      <w:divBdr>
        <w:top w:val="none" w:sz="0" w:space="0" w:color="auto"/>
        <w:left w:val="none" w:sz="0" w:space="0" w:color="auto"/>
        <w:bottom w:val="none" w:sz="0" w:space="0" w:color="auto"/>
        <w:right w:val="none" w:sz="0" w:space="0" w:color="auto"/>
      </w:divBdr>
    </w:div>
    <w:div w:id="1115372127">
      <w:bodyDiv w:val="1"/>
      <w:marLeft w:val="0"/>
      <w:marRight w:val="0"/>
      <w:marTop w:val="0"/>
      <w:marBottom w:val="0"/>
      <w:divBdr>
        <w:top w:val="none" w:sz="0" w:space="0" w:color="auto"/>
        <w:left w:val="none" w:sz="0" w:space="0" w:color="auto"/>
        <w:bottom w:val="none" w:sz="0" w:space="0" w:color="auto"/>
        <w:right w:val="none" w:sz="0" w:space="0" w:color="auto"/>
      </w:divBdr>
    </w:div>
    <w:div w:id="1147360991">
      <w:bodyDiv w:val="1"/>
      <w:marLeft w:val="0"/>
      <w:marRight w:val="0"/>
      <w:marTop w:val="0"/>
      <w:marBottom w:val="0"/>
      <w:divBdr>
        <w:top w:val="none" w:sz="0" w:space="0" w:color="auto"/>
        <w:left w:val="none" w:sz="0" w:space="0" w:color="auto"/>
        <w:bottom w:val="none" w:sz="0" w:space="0" w:color="auto"/>
        <w:right w:val="none" w:sz="0" w:space="0" w:color="auto"/>
      </w:divBdr>
    </w:div>
    <w:div w:id="1192455321">
      <w:bodyDiv w:val="1"/>
      <w:marLeft w:val="0"/>
      <w:marRight w:val="0"/>
      <w:marTop w:val="0"/>
      <w:marBottom w:val="0"/>
      <w:divBdr>
        <w:top w:val="none" w:sz="0" w:space="0" w:color="auto"/>
        <w:left w:val="none" w:sz="0" w:space="0" w:color="auto"/>
        <w:bottom w:val="none" w:sz="0" w:space="0" w:color="auto"/>
        <w:right w:val="none" w:sz="0" w:space="0" w:color="auto"/>
      </w:divBdr>
    </w:div>
    <w:div w:id="1194926175">
      <w:bodyDiv w:val="1"/>
      <w:marLeft w:val="0"/>
      <w:marRight w:val="0"/>
      <w:marTop w:val="0"/>
      <w:marBottom w:val="0"/>
      <w:divBdr>
        <w:top w:val="none" w:sz="0" w:space="0" w:color="auto"/>
        <w:left w:val="none" w:sz="0" w:space="0" w:color="auto"/>
        <w:bottom w:val="none" w:sz="0" w:space="0" w:color="auto"/>
        <w:right w:val="none" w:sz="0" w:space="0" w:color="auto"/>
      </w:divBdr>
    </w:div>
    <w:div w:id="1196385094">
      <w:bodyDiv w:val="1"/>
      <w:marLeft w:val="0"/>
      <w:marRight w:val="0"/>
      <w:marTop w:val="0"/>
      <w:marBottom w:val="0"/>
      <w:divBdr>
        <w:top w:val="none" w:sz="0" w:space="0" w:color="auto"/>
        <w:left w:val="none" w:sz="0" w:space="0" w:color="auto"/>
        <w:bottom w:val="none" w:sz="0" w:space="0" w:color="auto"/>
        <w:right w:val="none" w:sz="0" w:space="0" w:color="auto"/>
      </w:divBdr>
    </w:div>
    <w:div w:id="1220094863">
      <w:bodyDiv w:val="1"/>
      <w:marLeft w:val="0"/>
      <w:marRight w:val="0"/>
      <w:marTop w:val="0"/>
      <w:marBottom w:val="0"/>
      <w:divBdr>
        <w:top w:val="none" w:sz="0" w:space="0" w:color="auto"/>
        <w:left w:val="none" w:sz="0" w:space="0" w:color="auto"/>
        <w:bottom w:val="none" w:sz="0" w:space="0" w:color="auto"/>
        <w:right w:val="none" w:sz="0" w:space="0" w:color="auto"/>
      </w:divBdr>
    </w:div>
    <w:div w:id="1222328603">
      <w:bodyDiv w:val="1"/>
      <w:marLeft w:val="0"/>
      <w:marRight w:val="0"/>
      <w:marTop w:val="0"/>
      <w:marBottom w:val="0"/>
      <w:divBdr>
        <w:top w:val="none" w:sz="0" w:space="0" w:color="auto"/>
        <w:left w:val="none" w:sz="0" w:space="0" w:color="auto"/>
        <w:bottom w:val="none" w:sz="0" w:space="0" w:color="auto"/>
        <w:right w:val="none" w:sz="0" w:space="0" w:color="auto"/>
      </w:divBdr>
    </w:div>
    <w:div w:id="1234698706">
      <w:bodyDiv w:val="1"/>
      <w:marLeft w:val="0"/>
      <w:marRight w:val="0"/>
      <w:marTop w:val="0"/>
      <w:marBottom w:val="0"/>
      <w:divBdr>
        <w:top w:val="none" w:sz="0" w:space="0" w:color="auto"/>
        <w:left w:val="none" w:sz="0" w:space="0" w:color="auto"/>
        <w:bottom w:val="none" w:sz="0" w:space="0" w:color="auto"/>
        <w:right w:val="none" w:sz="0" w:space="0" w:color="auto"/>
      </w:divBdr>
    </w:div>
    <w:div w:id="1235898085">
      <w:bodyDiv w:val="1"/>
      <w:marLeft w:val="0"/>
      <w:marRight w:val="0"/>
      <w:marTop w:val="0"/>
      <w:marBottom w:val="0"/>
      <w:divBdr>
        <w:top w:val="none" w:sz="0" w:space="0" w:color="auto"/>
        <w:left w:val="none" w:sz="0" w:space="0" w:color="auto"/>
        <w:bottom w:val="none" w:sz="0" w:space="0" w:color="auto"/>
        <w:right w:val="none" w:sz="0" w:space="0" w:color="auto"/>
      </w:divBdr>
    </w:div>
    <w:div w:id="1241791244">
      <w:bodyDiv w:val="1"/>
      <w:marLeft w:val="0"/>
      <w:marRight w:val="0"/>
      <w:marTop w:val="0"/>
      <w:marBottom w:val="0"/>
      <w:divBdr>
        <w:top w:val="none" w:sz="0" w:space="0" w:color="auto"/>
        <w:left w:val="none" w:sz="0" w:space="0" w:color="auto"/>
        <w:bottom w:val="none" w:sz="0" w:space="0" w:color="auto"/>
        <w:right w:val="none" w:sz="0" w:space="0" w:color="auto"/>
      </w:divBdr>
    </w:div>
    <w:div w:id="1244871447">
      <w:bodyDiv w:val="1"/>
      <w:marLeft w:val="0"/>
      <w:marRight w:val="0"/>
      <w:marTop w:val="0"/>
      <w:marBottom w:val="0"/>
      <w:divBdr>
        <w:top w:val="none" w:sz="0" w:space="0" w:color="auto"/>
        <w:left w:val="none" w:sz="0" w:space="0" w:color="auto"/>
        <w:bottom w:val="none" w:sz="0" w:space="0" w:color="auto"/>
        <w:right w:val="none" w:sz="0" w:space="0" w:color="auto"/>
      </w:divBdr>
    </w:div>
    <w:div w:id="1256325392">
      <w:bodyDiv w:val="1"/>
      <w:marLeft w:val="0"/>
      <w:marRight w:val="0"/>
      <w:marTop w:val="0"/>
      <w:marBottom w:val="0"/>
      <w:divBdr>
        <w:top w:val="none" w:sz="0" w:space="0" w:color="auto"/>
        <w:left w:val="none" w:sz="0" w:space="0" w:color="auto"/>
        <w:bottom w:val="none" w:sz="0" w:space="0" w:color="auto"/>
        <w:right w:val="none" w:sz="0" w:space="0" w:color="auto"/>
      </w:divBdr>
    </w:div>
    <w:div w:id="1270091325">
      <w:bodyDiv w:val="1"/>
      <w:marLeft w:val="0"/>
      <w:marRight w:val="0"/>
      <w:marTop w:val="0"/>
      <w:marBottom w:val="0"/>
      <w:divBdr>
        <w:top w:val="none" w:sz="0" w:space="0" w:color="auto"/>
        <w:left w:val="none" w:sz="0" w:space="0" w:color="auto"/>
        <w:bottom w:val="none" w:sz="0" w:space="0" w:color="auto"/>
        <w:right w:val="none" w:sz="0" w:space="0" w:color="auto"/>
      </w:divBdr>
    </w:div>
    <w:div w:id="1272319659">
      <w:bodyDiv w:val="1"/>
      <w:marLeft w:val="0"/>
      <w:marRight w:val="0"/>
      <w:marTop w:val="0"/>
      <w:marBottom w:val="0"/>
      <w:divBdr>
        <w:top w:val="none" w:sz="0" w:space="0" w:color="auto"/>
        <w:left w:val="none" w:sz="0" w:space="0" w:color="auto"/>
        <w:bottom w:val="none" w:sz="0" w:space="0" w:color="auto"/>
        <w:right w:val="none" w:sz="0" w:space="0" w:color="auto"/>
      </w:divBdr>
    </w:div>
    <w:div w:id="1274553347">
      <w:bodyDiv w:val="1"/>
      <w:marLeft w:val="0"/>
      <w:marRight w:val="0"/>
      <w:marTop w:val="0"/>
      <w:marBottom w:val="0"/>
      <w:divBdr>
        <w:top w:val="none" w:sz="0" w:space="0" w:color="auto"/>
        <w:left w:val="none" w:sz="0" w:space="0" w:color="auto"/>
        <w:bottom w:val="none" w:sz="0" w:space="0" w:color="auto"/>
        <w:right w:val="none" w:sz="0" w:space="0" w:color="auto"/>
      </w:divBdr>
    </w:div>
    <w:div w:id="1275558030">
      <w:bodyDiv w:val="1"/>
      <w:marLeft w:val="0"/>
      <w:marRight w:val="0"/>
      <w:marTop w:val="0"/>
      <w:marBottom w:val="0"/>
      <w:divBdr>
        <w:top w:val="none" w:sz="0" w:space="0" w:color="auto"/>
        <w:left w:val="none" w:sz="0" w:space="0" w:color="auto"/>
        <w:bottom w:val="none" w:sz="0" w:space="0" w:color="auto"/>
        <w:right w:val="none" w:sz="0" w:space="0" w:color="auto"/>
      </w:divBdr>
    </w:div>
    <w:div w:id="1278681952">
      <w:bodyDiv w:val="1"/>
      <w:marLeft w:val="0"/>
      <w:marRight w:val="0"/>
      <w:marTop w:val="0"/>
      <w:marBottom w:val="0"/>
      <w:divBdr>
        <w:top w:val="none" w:sz="0" w:space="0" w:color="auto"/>
        <w:left w:val="none" w:sz="0" w:space="0" w:color="auto"/>
        <w:bottom w:val="none" w:sz="0" w:space="0" w:color="auto"/>
        <w:right w:val="none" w:sz="0" w:space="0" w:color="auto"/>
      </w:divBdr>
    </w:div>
    <w:div w:id="1291671574">
      <w:bodyDiv w:val="1"/>
      <w:marLeft w:val="0"/>
      <w:marRight w:val="0"/>
      <w:marTop w:val="0"/>
      <w:marBottom w:val="0"/>
      <w:divBdr>
        <w:top w:val="none" w:sz="0" w:space="0" w:color="auto"/>
        <w:left w:val="none" w:sz="0" w:space="0" w:color="auto"/>
        <w:bottom w:val="none" w:sz="0" w:space="0" w:color="auto"/>
        <w:right w:val="none" w:sz="0" w:space="0" w:color="auto"/>
      </w:divBdr>
    </w:div>
    <w:div w:id="1303340307">
      <w:bodyDiv w:val="1"/>
      <w:marLeft w:val="0"/>
      <w:marRight w:val="0"/>
      <w:marTop w:val="0"/>
      <w:marBottom w:val="0"/>
      <w:divBdr>
        <w:top w:val="none" w:sz="0" w:space="0" w:color="auto"/>
        <w:left w:val="none" w:sz="0" w:space="0" w:color="auto"/>
        <w:bottom w:val="none" w:sz="0" w:space="0" w:color="auto"/>
        <w:right w:val="none" w:sz="0" w:space="0" w:color="auto"/>
      </w:divBdr>
    </w:div>
    <w:div w:id="1304391207">
      <w:bodyDiv w:val="1"/>
      <w:marLeft w:val="0"/>
      <w:marRight w:val="0"/>
      <w:marTop w:val="0"/>
      <w:marBottom w:val="0"/>
      <w:divBdr>
        <w:top w:val="none" w:sz="0" w:space="0" w:color="auto"/>
        <w:left w:val="none" w:sz="0" w:space="0" w:color="auto"/>
        <w:bottom w:val="none" w:sz="0" w:space="0" w:color="auto"/>
        <w:right w:val="none" w:sz="0" w:space="0" w:color="auto"/>
      </w:divBdr>
    </w:div>
    <w:div w:id="1310667189">
      <w:bodyDiv w:val="1"/>
      <w:marLeft w:val="0"/>
      <w:marRight w:val="0"/>
      <w:marTop w:val="0"/>
      <w:marBottom w:val="0"/>
      <w:divBdr>
        <w:top w:val="none" w:sz="0" w:space="0" w:color="auto"/>
        <w:left w:val="none" w:sz="0" w:space="0" w:color="auto"/>
        <w:bottom w:val="none" w:sz="0" w:space="0" w:color="auto"/>
        <w:right w:val="none" w:sz="0" w:space="0" w:color="auto"/>
      </w:divBdr>
    </w:div>
    <w:div w:id="1336616859">
      <w:bodyDiv w:val="1"/>
      <w:marLeft w:val="0"/>
      <w:marRight w:val="0"/>
      <w:marTop w:val="0"/>
      <w:marBottom w:val="0"/>
      <w:divBdr>
        <w:top w:val="none" w:sz="0" w:space="0" w:color="auto"/>
        <w:left w:val="none" w:sz="0" w:space="0" w:color="auto"/>
        <w:bottom w:val="none" w:sz="0" w:space="0" w:color="auto"/>
        <w:right w:val="none" w:sz="0" w:space="0" w:color="auto"/>
      </w:divBdr>
    </w:div>
    <w:div w:id="1351100023">
      <w:bodyDiv w:val="1"/>
      <w:marLeft w:val="0"/>
      <w:marRight w:val="0"/>
      <w:marTop w:val="0"/>
      <w:marBottom w:val="0"/>
      <w:divBdr>
        <w:top w:val="none" w:sz="0" w:space="0" w:color="auto"/>
        <w:left w:val="none" w:sz="0" w:space="0" w:color="auto"/>
        <w:bottom w:val="none" w:sz="0" w:space="0" w:color="auto"/>
        <w:right w:val="none" w:sz="0" w:space="0" w:color="auto"/>
      </w:divBdr>
    </w:div>
    <w:div w:id="1363243804">
      <w:bodyDiv w:val="1"/>
      <w:marLeft w:val="0"/>
      <w:marRight w:val="0"/>
      <w:marTop w:val="0"/>
      <w:marBottom w:val="0"/>
      <w:divBdr>
        <w:top w:val="none" w:sz="0" w:space="0" w:color="auto"/>
        <w:left w:val="none" w:sz="0" w:space="0" w:color="auto"/>
        <w:bottom w:val="none" w:sz="0" w:space="0" w:color="auto"/>
        <w:right w:val="none" w:sz="0" w:space="0" w:color="auto"/>
      </w:divBdr>
    </w:div>
    <w:div w:id="1371225329">
      <w:bodyDiv w:val="1"/>
      <w:marLeft w:val="0"/>
      <w:marRight w:val="0"/>
      <w:marTop w:val="0"/>
      <w:marBottom w:val="0"/>
      <w:divBdr>
        <w:top w:val="none" w:sz="0" w:space="0" w:color="auto"/>
        <w:left w:val="none" w:sz="0" w:space="0" w:color="auto"/>
        <w:bottom w:val="none" w:sz="0" w:space="0" w:color="auto"/>
        <w:right w:val="none" w:sz="0" w:space="0" w:color="auto"/>
      </w:divBdr>
    </w:div>
    <w:div w:id="1380863173">
      <w:bodyDiv w:val="1"/>
      <w:marLeft w:val="0"/>
      <w:marRight w:val="0"/>
      <w:marTop w:val="0"/>
      <w:marBottom w:val="0"/>
      <w:divBdr>
        <w:top w:val="none" w:sz="0" w:space="0" w:color="auto"/>
        <w:left w:val="none" w:sz="0" w:space="0" w:color="auto"/>
        <w:bottom w:val="none" w:sz="0" w:space="0" w:color="auto"/>
        <w:right w:val="none" w:sz="0" w:space="0" w:color="auto"/>
      </w:divBdr>
    </w:div>
    <w:div w:id="1406493005">
      <w:bodyDiv w:val="1"/>
      <w:marLeft w:val="0"/>
      <w:marRight w:val="0"/>
      <w:marTop w:val="0"/>
      <w:marBottom w:val="0"/>
      <w:divBdr>
        <w:top w:val="none" w:sz="0" w:space="0" w:color="auto"/>
        <w:left w:val="none" w:sz="0" w:space="0" w:color="auto"/>
        <w:bottom w:val="none" w:sz="0" w:space="0" w:color="auto"/>
        <w:right w:val="none" w:sz="0" w:space="0" w:color="auto"/>
      </w:divBdr>
    </w:div>
    <w:div w:id="1406996272">
      <w:bodyDiv w:val="1"/>
      <w:marLeft w:val="0"/>
      <w:marRight w:val="0"/>
      <w:marTop w:val="0"/>
      <w:marBottom w:val="0"/>
      <w:divBdr>
        <w:top w:val="none" w:sz="0" w:space="0" w:color="auto"/>
        <w:left w:val="none" w:sz="0" w:space="0" w:color="auto"/>
        <w:bottom w:val="none" w:sz="0" w:space="0" w:color="auto"/>
        <w:right w:val="none" w:sz="0" w:space="0" w:color="auto"/>
      </w:divBdr>
    </w:div>
    <w:div w:id="1416396029">
      <w:bodyDiv w:val="1"/>
      <w:marLeft w:val="0"/>
      <w:marRight w:val="0"/>
      <w:marTop w:val="0"/>
      <w:marBottom w:val="0"/>
      <w:divBdr>
        <w:top w:val="none" w:sz="0" w:space="0" w:color="auto"/>
        <w:left w:val="none" w:sz="0" w:space="0" w:color="auto"/>
        <w:bottom w:val="none" w:sz="0" w:space="0" w:color="auto"/>
        <w:right w:val="none" w:sz="0" w:space="0" w:color="auto"/>
      </w:divBdr>
    </w:div>
    <w:div w:id="1432510468">
      <w:bodyDiv w:val="1"/>
      <w:marLeft w:val="0"/>
      <w:marRight w:val="0"/>
      <w:marTop w:val="0"/>
      <w:marBottom w:val="0"/>
      <w:divBdr>
        <w:top w:val="none" w:sz="0" w:space="0" w:color="auto"/>
        <w:left w:val="none" w:sz="0" w:space="0" w:color="auto"/>
        <w:bottom w:val="none" w:sz="0" w:space="0" w:color="auto"/>
        <w:right w:val="none" w:sz="0" w:space="0" w:color="auto"/>
      </w:divBdr>
    </w:div>
    <w:div w:id="1457487239">
      <w:bodyDiv w:val="1"/>
      <w:marLeft w:val="0"/>
      <w:marRight w:val="0"/>
      <w:marTop w:val="0"/>
      <w:marBottom w:val="0"/>
      <w:divBdr>
        <w:top w:val="none" w:sz="0" w:space="0" w:color="auto"/>
        <w:left w:val="none" w:sz="0" w:space="0" w:color="auto"/>
        <w:bottom w:val="none" w:sz="0" w:space="0" w:color="auto"/>
        <w:right w:val="none" w:sz="0" w:space="0" w:color="auto"/>
      </w:divBdr>
    </w:div>
    <w:div w:id="1466657661">
      <w:bodyDiv w:val="1"/>
      <w:marLeft w:val="0"/>
      <w:marRight w:val="0"/>
      <w:marTop w:val="0"/>
      <w:marBottom w:val="0"/>
      <w:divBdr>
        <w:top w:val="none" w:sz="0" w:space="0" w:color="auto"/>
        <w:left w:val="none" w:sz="0" w:space="0" w:color="auto"/>
        <w:bottom w:val="none" w:sz="0" w:space="0" w:color="auto"/>
        <w:right w:val="none" w:sz="0" w:space="0" w:color="auto"/>
      </w:divBdr>
    </w:div>
    <w:div w:id="1467701641">
      <w:bodyDiv w:val="1"/>
      <w:marLeft w:val="0"/>
      <w:marRight w:val="0"/>
      <w:marTop w:val="0"/>
      <w:marBottom w:val="0"/>
      <w:divBdr>
        <w:top w:val="none" w:sz="0" w:space="0" w:color="auto"/>
        <w:left w:val="none" w:sz="0" w:space="0" w:color="auto"/>
        <w:bottom w:val="none" w:sz="0" w:space="0" w:color="auto"/>
        <w:right w:val="none" w:sz="0" w:space="0" w:color="auto"/>
      </w:divBdr>
    </w:div>
    <w:div w:id="1474063366">
      <w:bodyDiv w:val="1"/>
      <w:marLeft w:val="0"/>
      <w:marRight w:val="0"/>
      <w:marTop w:val="0"/>
      <w:marBottom w:val="0"/>
      <w:divBdr>
        <w:top w:val="none" w:sz="0" w:space="0" w:color="auto"/>
        <w:left w:val="none" w:sz="0" w:space="0" w:color="auto"/>
        <w:bottom w:val="none" w:sz="0" w:space="0" w:color="auto"/>
        <w:right w:val="none" w:sz="0" w:space="0" w:color="auto"/>
      </w:divBdr>
    </w:div>
    <w:div w:id="1505512987">
      <w:bodyDiv w:val="1"/>
      <w:marLeft w:val="0"/>
      <w:marRight w:val="0"/>
      <w:marTop w:val="0"/>
      <w:marBottom w:val="0"/>
      <w:divBdr>
        <w:top w:val="none" w:sz="0" w:space="0" w:color="auto"/>
        <w:left w:val="none" w:sz="0" w:space="0" w:color="auto"/>
        <w:bottom w:val="none" w:sz="0" w:space="0" w:color="auto"/>
        <w:right w:val="none" w:sz="0" w:space="0" w:color="auto"/>
      </w:divBdr>
    </w:div>
    <w:div w:id="1583830340">
      <w:bodyDiv w:val="1"/>
      <w:marLeft w:val="0"/>
      <w:marRight w:val="0"/>
      <w:marTop w:val="0"/>
      <w:marBottom w:val="0"/>
      <w:divBdr>
        <w:top w:val="none" w:sz="0" w:space="0" w:color="auto"/>
        <w:left w:val="none" w:sz="0" w:space="0" w:color="auto"/>
        <w:bottom w:val="none" w:sz="0" w:space="0" w:color="auto"/>
        <w:right w:val="none" w:sz="0" w:space="0" w:color="auto"/>
      </w:divBdr>
    </w:div>
    <w:div w:id="1588609362">
      <w:bodyDiv w:val="1"/>
      <w:marLeft w:val="0"/>
      <w:marRight w:val="0"/>
      <w:marTop w:val="0"/>
      <w:marBottom w:val="0"/>
      <w:divBdr>
        <w:top w:val="none" w:sz="0" w:space="0" w:color="auto"/>
        <w:left w:val="none" w:sz="0" w:space="0" w:color="auto"/>
        <w:bottom w:val="none" w:sz="0" w:space="0" w:color="auto"/>
        <w:right w:val="none" w:sz="0" w:space="0" w:color="auto"/>
      </w:divBdr>
    </w:div>
    <w:div w:id="1603949346">
      <w:bodyDiv w:val="1"/>
      <w:marLeft w:val="0"/>
      <w:marRight w:val="0"/>
      <w:marTop w:val="0"/>
      <w:marBottom w:val="0"/>
      <w:divBdr>
        <w:top w:val="none" w:sz="0" w:space="0" w:color="auto"/>
        <w:left w:val="none" w:sz="0" w:space="0" w:color="auto"/>
        <w:bottom w:val="none" w:sz="0" w:space="0" w:color="auto"/>
        <w:right w:val="none" w:sz="0" w:space="0" w:color="auto"/>
      </w:divBdr>
    </w:div>
    <w:div w:id="1607156218">
      <w:bodyDiv w:val="1"/>
      <w:marLeft w:val="0"/>
      <w:marRight w:val="0"/>
      <w:marTop w:val="0"/>
      <w:marBottom w:val="0"/>
      <w:divBdr>
        <w:top w:val="none" w:sz="0" w:space="0" w:color="auto"/>
        <w:left w:val="none" w:sz="0" w:space="0" w:color="auto"/>
        <w:bottom w:val="none" w:sz="0" w:space="0" w:color="auto"/>
        <w:right w:val="none" w:sz="0" w:space="0" w:color="auto"/>
      </w:divBdr>
    </w:div>
    <w:div w:id="1642926900">
      <w:bodyDiv w:val="1"/>
      <w:marLeft w:val="0"/>
      <w:marRight w:val="0"/>
      <w:marTop w:val="0"/>
      <w:marBottom w:val="0"/>
      <w:divBdr>
        <w:top w:val="none" w:sz="0" w:space="0" w:color="auto"/>
        <w:left w:val="none" w:sz="0" w:space="0" w:color="auto"/>
        <w:bottom w:val="none" w:sz="0" w:space="0" w:color="auto"/>
        <w:right w:val="none" w:sz="0" w:space="0" w:color="auto"/>
      </w:divBdr>
    </w:div>
    <w:div w:id="1644001577">
      <w:bodyDiv w:val="1"/>
      <w:marLeft w:val="0"/>
      <w:marRight w:val="0"/>
      <w:marTop w:val="0"/>
      <w:marBottom w:val="0"/>
      <w:divBdr>
        <w:top w:val="none" w:sz="0" w:space="0" w:color="auto"/>
        <w:left w:val="none" w:sz="0" w:space="0" w:color="auto"/>
        <w:bottom w:val="none" w:sz="0" w:space="0" w:color="auto"/>
        <w:right w:val="none" w:sz="0" w:space="0" w:color="auto"/>
      </w:divBdr>
    </w:div>
    <w:div w:id="1646275137">
      <w:bodyDiv w:val="1"/>
      <w:marLeft w:val="0"/>
      <w:marRight w:val="0"/>
      <w:marTop w:val="0"/>
      <w:marBottom w:val="0"/>
      <w:divBdr>
        <w:top w:val="none" w:sz="0" w:space="0" w:color="auto"/>
        <w:left w:val="none" w:sz="0" w:space="0" w:color="auto"/>
        <w:bottom w:val="none" w:sz="0" w:space="0" w:color="auto"/>
        <w:right w:val="none" w:sz="0" w:space="0" w:color="auto"/>
      </w:divBdr>
    </w:div>
    <w:div w:id="1665087570">
      <w:bodyDiv w:val="1"/>
      <w:marLeft w:val="0"/>
      <w:marRight w:val="0"/>
      <w:marTop w:val="0"/>
      <w:marBottom w:val="0"/>
      <w:divBdr>
        <w:top w:val="none" w:sz="0" w:space="0" w:color="auto"/>
        <w:left w:val="none" w:sz="0" w:space="0" w:color="auto"/>
        <w:bottom w:val="none" w:sz="0" w:space="0" w:color="auto"/>
        <w:right w:val="none" w:sz="0" w:space="0" w:color="auto"/>
      </w:divBdr>
    </w:div>
    <w:div w:id="1682007451">
      <w:bodyDiv w:val="1"/>
      <w:marLeft w:val="0"/>
      <w:marRight w:val="0"/>
      <w:marTop w:val="0"/>
      <w:marBottom w:val="0"/>
      <w:divBdr>
        <w:top w:val="none" w:sz="0" w:space="0" w:color="auto"/>
        <w:left w:val="none" w:sz="0" w:space="0" w:color="auto"/>
        <w:bottom w:val="none" w:sz="0" w:space="0" w:color="auto"/>
        <w:right w:val="none" w:sz="0" w:space="0" w:color="auto"/>
      </w:divBdr>
    </w:div>
    <w:div w:id="1689985224">
      <w:bodyDiv w:val="1"/>
      <w:marLeft w:val="0"/>
      <w:marRight w:val="0"/>
      <w:marTop w:val="0"/>
      <w:marBottom w:val="0"/>
      <w:divBdr>
        <w:top w:val="none" w:sz="0" w:space="0" w:color="auto"/>
        <w:left w:val="none" w:sz="0" w:space="0" w:color="auto"/>
        <w:bottom w:val="none" w:sz="0" w:space="0" w:color="auto"/>
        <w:right w:val="none" w:sz="0" w:space="0" w:color="auto"/>
      </w:divBdr>
    </w:div>
    <w:div w:id="1699619986">
      <w:bodyDiv w:val="1"/>
      <w:marLeft w:val="0"/>
      <w:marRight w:val="0"/>
      <w:marTop w:val="0"/>
      <w:marBottom w:val="0"/>
      <w:divBdr>
        <w:top w:val="none" w:sz="0" w:space="0" w:color="auto"/>
        <w:left w:val="none" w:sz="0" w:space="0" w:color="auto"/>
        <w:bottom w:val="none" w:sz="0" w:space="0" w:color="auto"/>
        <w:right w:val="none" w:sz="0" w:space="0" w:color="auto"/>
      </w:divBdr>
    </w:div>
    <w:div w:id="1707830493">
      <w:bodyDiv w:val="1"/>
      <w:marLeft w:val="0"/>
      <w:marRight w:val="0"/>
      <w:marTop w:val="0"/>
      <w:marBottom w:val="0"/>
      <w:divBdr>
        <w:top w:val="none" w:sz="0" w:space="0" w:color="auto"/>
        <w:left w:val="none" w:sz="0" w:space="0" w:color="auto"/>
        <w:bottom w:val="none" w:sz="0" w:space="0" w:color="auto"/>
        <w:right w:val="none" w:sz="0" w:space="0" w:color="auto"/>
      </w:divBdr>
    </w:div>
    <w:div w:id="1708796120">
      <w:bodyDiv w:val="1"/>
      <w:marLeft w:val="0"/>
      <w:marRight w:val="0"/>
      <w:marTop w:val="0"/>
      <w:marBottom w:val="0"/>
      <w:divBdr>
        <w:top w:val="none" w:sz="0" w:space="0" w:color="auto"/>
        <w:left w:val="none" w:sz="0" w:space="0" w:color="auto"/>
        <w:bottom w:val="none" w:sz="0" w:space="0" w:color="auto"/>
        <w:right w:val="none" w:sz="0" w:space="0" w:color="auto"/>
      </w:divBdr>
    </w:div>
    <w:div w:id="1744139801">
      <w:bodyDiv w:val="1"/>
      <w:marLeft w:val="0"/>
      <w:marRight w:val="0"/>
      <w:marTop w:val="0"/>
      <w:marBottom w:val="0"/>
      <w:divBdr>
        <w:top w:val="none" w:sz="0" w:space="0" w:color="auto"/>
        <w:left w:val="none" w:sz="0" w:space="0" w:color="auto"/>
        <w:bottom w:val="none" w:sz="0" w:space="0" w:color="auto"/>
        <w:right w:val="none" w:sz="0" w:space="0" w:color="auto"/>
      </w:divBdr>
    </w:div>
    <w:div w:id="1748308692">
      <w:bodyDiv w:val="1"/>
      <w:marLeft w:val="0"/>
      <w:marRight w:val="0"/>
      <w:marTop w:val="0"/>
      <w:marBottom w:val="0"/>
      <w:divBdr>
        <w:top w:val="none" w:sz="0" w:space="0" w:color="auto"/>
        <w:left w:val="none" w:sz="0" w:space="0" w:color="auto"/>
        <w:bottom w:val="none" w:sz="0" w:space="0" w:color="auto"/>
        <w:right w:val="none" w:sz="0" w:space="0" w:color="auto"/>
      </w:divBdr>
    </w:div>
    <w:div w:id="1763405404">
      <w:bodyDiv w:val="1"/>
      <w:marLeft w:val="0"/>
      <w:marRight w:val="0"/>
      <w:marTop w:val="0"/>
      <w:marBottom w:val="0"/>
      <w:divBdr>
        <w:top w:val="none" w:sz="0" w:space="0" w:color="auto"/>
        <w:left w:val="none" w:sz="0" w:space="0" w:color="auto"/>
        <w:bottom w:val="none" w:sz="0" w:space="0" w:color="auto"/>
        <w:right w:val="none" w:sz="0" w:space="0" w:color="auto"/>
      </w:divBdr>
    </w:div>
    <w:div w:id="1810976479">
      <w:bodyDiv w:val="1"/>
      <w:marLeft w:val="0"/>
      <w:marRight w:val="0"/>
      <w:marTop w:val="0"/>
      <w:marBottom w:val="0"/>
      <w:divBdr>
        <w:top w:val="none" w:sz="0" w:space="0" w:color="auto"/>
        <w:left w:val="none" w:sz="0" w:space="0" w:color="auto"/>
        <w:bottom w:val="none" w:sz="0" w:space="0" w:color="auto"/>
        <w:right w:val="none" w:sz="0" w:space="0" w:color="auto"/>
      </w:divBdr>
    </w:div>
    <w:div w:id="1839345103">
      <w:bodyDiv w:val="1"/>
      <w:marLeft w:val="0"/>
      <w:marRight w:val="0"/>
      <w:marTop w:val="0"/>
      <w:marBottom w:val="0"/>
      <w:divBdr>
        <w:top w:val="none" w:sz="0" w:space="0" w:color="auto"/>
        <w:left w:val="none" w:sz="0" w:space="0" w:color="auto"/>
        <w:bottom w:val="none" w:sz="0" w:space="0" w:color="auto"/>
        <w:right w:val="none" w:sz="0" w:space="0" w:color="auto"/>
      </w:divBdr>
    </w:div>
    <w:div w:id="1848859245">
      <w:bodyDiv w:val="1"/>
      <w:marLeft w:val="0"/>
      <w:marRight w:val="0"/>
      <w:marTop w:val="0"/>
      <w:marBottom w:val="0"/>
      <w:divBdr>
        <w:top w:val="none" w:sz="0" w:space="0" w:color="auto"/>
        <w:left w:val="none" w:sz="0" w:space="0" w:color="auto"/>
        <w:bottom w:val="none" w:sz="0" w:space="0" w:color="auto"/>
        <w:right w:val="none" w:sz="0" w:space="0" w:color="auto"/>
      </w:divBdr>
    </w:div>
    <w:div w:id="1849758294">
      <w:bodyDiv w:val="1"/>
      <w:marLeft w:val="0"/>
      <w:marRight w:val="0"/>
      <w:marTop w:val="0"/>
      <w:marBottom w:val="0"/>
      <w:divBdr>
        <w:top w:val="none" w:sz="0" w:space="0" w:color="auto"/>
        <w:left w:val="none" w:sz="0" w:space="0" w:color="auto"/>
        <w:bottom w:val="none" w:sz="0" w:space="0" w:color="auto"/>
        <w:right w:val="none" w:sz="0" w:space="0" w:color="auto"/>
      </w:divBdr>
    </w:div>
    <w:div w:id="1878614930">
      <w:bodyDiv w:val="1"/>
      <w:marLeft w:val="0"/>
      <w:marRight w:val="0"/>
      <w:marTop w:val="0"/>
      <w:marBottom w:val="0"/>
      <w:divBdr>
        <w:top w:val="none" w:sz="0" w:space="0" w:color="auto"/>
        <w:left w:val="none" w:sz="0" w:space="0" w:color="auto"/>
        <w:bottom w:val="none" w:sz="0" w:space="0" w:color="auto"/>
        <w:right w:val="none" w:sz="0" w:space="0" w:color="auto"/>
      </w:divBdr>
    </w:div>
    <w:div w:id="1886330612">
      <w:bodyDiv w:val="1"/>
      <w:marLeft w:val="0"/>
      <w:marRight w:val="0"/>
      <w:marTop w:val="0"/>
      <w:marBottom w:val="0"/>
      <w:divBdr>
        <w:top w:val="none" w:sz="0" w:space="0" w:color="auto"/>
        <w:left w:val="none" w:sz="0" w:space="0" w:color="auto"/>
        <w:bottom w:val="none" w:sz="0" w:space="0" w:color="auto"/>
        <w:right w:val="none" w:sz="0" w:space="0" w:color="auto"/>
      </w:divBdr>
    </w:div>
    <w:div w:id="1899246406">
      <w:bodyDiv w:val="1"/>
      <w:marLeft w:val="0"/>
      <w:marRight w:val="0"/>
      <w:marTop w:val="0"/>
      <w:marBottom w:val="0"/>
      <w:divBdr>
        <w:top w:val="none" w:sz="0" w:space="0" w:color="auto"/>
        <w:left w:val="none" w:sz="0" w:space="0" w:color="auto"/>
        <w:bottom w:val="none" w:sz="0" w:space="0" w:color="auto"/>
        <w:right w:val="none" w:sz="0" w:space="0" w:color="auto"/>
      </w:divBdr>
    </w:div>
    <w:div w:id="1916428533">
      <w:bodyDiv w:val="1"/>
      <w:marLeft w:val="0"/>
      <w:marRight w:val="0"/>
      <w:marTop w:val="0"/>
      <w:marBottom w:val="0"/>
      <w:divBdr>
        <w:top w:val="none" w:sz="0" w:space="0" w:color="auto"/>
        <w:left w:val="none" w:sz="0" w:space="0" w:color="auto"/>
        <w:bottom w:val="none" w:sz="0" w:space="0" w:color="auto"/>
        <w:right w:val="none" w:sz="0" w:space="0" w:color="auto"/>
      </w:divBdr>
    </w:div>
    <w:div w:id="1941835984">
      <w:bodyDiv w:val="1"/>
      <w:marLeft w:val="0"/>
      <w:marRight w:val="0"/>
      <w:marTop w:val="0"/>
      <w:marBottom w:val="0"/>
      <w:divBdr>
        <w:top w:val="none" w:sz="0" w:space="0" w:color="auto"/>
        <w:left w:val="none" w:sz="0" w:space="0" w:color="auto"/>
        <w:bottom w:val="none" w:sz="0" w:space="0" w:color="auto"/>
        <w:right w:val="none" w:sz="0" w:space="0" w:color="auto"/>
      </w:divBdr>
    </w:div>
    <w:div w:id="1952587343">
      <w:bodyDiv w:val="1"/>
      <w:marLeft w:val="0"/>
      <w:marRight w:val="0"/>
      <w:marTop w:val="0"/>
      <w:marBottom w:val="0"/>
      <w:divBdr>
        <w:top w:val="none" w:sz="0" w:space="0" w:color="auto"/>
        <w:left w:val="none" w:sz="0" w:space="0" w:color="auto"/>
        <w:bottom w:val="none" w:sz="0" w:space="0" w:color="auto"/>
        <w:right w:val="none" w:sz="0" w:space="0" w:color="auto"/>
      </w:divBdr>
    </w:div>
    <w:div w:id="1958679896">
      <w:bodyDiv w:val="1"/>
      <w:marLeft w:val="0"/>
      <w:marRight w:val="0"/>
      <w:marTop w:val="0"/>
      <w:marBottom w:val="0"/>
      <w:divBdr>
        <w:top w:val="none" w:sz="0" w:space="0" w:color="auto"/>
        <w:left w:val="none" w:sz="0" w:space="0" w:color="auto"/>
        <w:bottom w:val="none" w:sz="0" w:space="0" w:color="auto"/>
        <w:right w:val="none" w:sz="0" w:space="0" w:color="auto"/>
      </w:divBdr>
    </w:div>
    <w:div w:id="1960138658">
      <w:bodyDiv w:val="1"/>
      <w:marLeft w:val="0"/>
      <w:marRight w:val="0"/>
      <w:marTop w:val="0"/>
      <w:marBottom w:val="0"/>
      <w:divBdr>
        <w:top w:val="none" w:sz="0" w:space="0" w:color="auto"/>
        <w:left w:val="none" w:sz="0" w:space="0" w:color="auto"/>
        <w:bottom w:val="none" w:sz="0" w:space="0" w:color="auto"/>
        <w:right w:val="none" w:sz="0" w:space="0" w:color="auto"/>
      </w:divBdr>
    </w:div>
    <w:div w:id="1962220451">
      <w:bodyDiv w:val="1"/>
      <w:marLeft w:val="0"/>
      <w:marRight w:val="0"/>
      <w:marTop w:val="0"/>
      <w:marBottom w:val="0"/>
      <w:divBdr>
        <w:top w:val="none" w:sz="0" w:space="0" w:color="auto"/>
        <w:left w:val="none" w:sz="0" w:space="0" w:color="auto"/>
        <w:bottom w:val="none" w:sz="0" w:space="0" w:color="auto"/>
        <w:right w:val="none" w:sz="0" w:space="0" w:color="auto"/>
      </w:divBdr>
    </w:div>
    <w:div w:id="1978417907">
      <w:bodyDiv w:val="1"/>
      <w:marLeft w:val="0"/>
      <w:marRight w:val="0"/>
      <w:marTop w:val="0"/>
      <w:marBottom w:val="0"/>
      <w:divBdr>
        <w:top w:val="none" w:sz="0" w:space="0" w:color="auto"/>
        <w:left w:val="none" w:sz="0" w:space="0" w:color="auto"/>
        <w:bottom w:val="none" w:sz="0" w:space="0" w:color="auto"/>
        <w:right w:val="none" w:sz="0" w:space="0" w:color="auto"/>
      </w:divBdr>
    </w:div>
    <w:div w:id="2017341403">
      <w:bodyDiv w:val="1"/>
      <w:marLeft w:val="0"/>
      <w:marRight w:val="0"/>
      <w:marTop w:val="0"/>
      <w:marBottom w:val="0"/>
      <w:divBdr>
        <w:top w:val="none" w:sz="0" w:space="0" w:color="auto"/>
        <w:left w:val="none" w:sz="0" w:space="0" w:color="auto"/>
        <w:bottom w:val="none" w:sz="0" w:space="0" w:color="auto"/>
        <w:right w:val="none" w:sz="0" w:space="0" w:color="auto"/>
      </w:divBdr>
    </w:div>
    <w:div w:id="2024625833">
      <w:bodyDiv w:val="1"/>
      <w:marLeft w:val="0"/>
      <w:marRight w:val="0"/>
      <w:marTop w:val="0"/>
      <w:marBottom w:val="0"/>
      <w:divBdr>
        <w:top w:val="none" w:sz="0" w:space="0" w:color="auto"/>
        <w:left w:val="none" w:sz="0" w:space="0" w:color="auto"/>
        <w:bottom w:val="none" w:sz="0" w:space="0" w:color="auto"/>
        <w:right w:val="none" w:sz="0" w:space="0" w:color="auto"/>
      </w:divBdr>
    </w:div>
    <w:div w:id="2030445644">
      <w:bodyDiv w:val="1"/>
      <w:marLeft w:val="0"/>
      <w:marRight w:val="0"/>
      <w:marTop w:val="0"/>
      <w:marBottom w:val="0"/>
      <w:divBdr>
        <w:top w:val="none" w:sz="0" w:space="0" w:color="auto"/>
        <w:left w:val="none" w:sz="0" w:space="0" w:color="auto"/>
        <w:bottom w:val="none" w:sz="0" w:space="0" w:color="auto"/>
        <w:right w:val="none" w:sz="0" w:space="0" w:color="auto"/>
      </w:divBdr>
    </w:div>
    <w:div w:id="2040541379">
      <w:bodyDiv w:val="1"/>
      <w:marLeft w:val="0"/>
      <w:marRight w:val="0"/>
      <w:marTop w:val="0"/>
      <w:marBottom w:val="0"/>
      <w:divBdr>
        <w:top w:val="none" w:sz="0" w:space="0" w:color="auto"/>
        <w:left w:val="none" w:sz="0" w:space="0" w:color="auto"/>
        <w:bottom w:val="none" w:sz="0" w:space="0" w:color="auto"/>
        <w:right w:val="none" w:sz="0" w:space="0" w:color="auto"/>
      </w:divBdr>
    </w:div>
    <w:div w:id="2044742682">
      <w:bodyDiv w:val="1"/>
      <w:marLeft w:val="0"/>
      <w:marRight w:val="0"/>
      <w:marTop w:val="0"/>
      <w:marBottom w:val="0"/>
      <w:divBdr>
        <w:top w:val="none" w:sz="0" w:space="0" w:color="auto"/>
        <w:left w:val="none" w:sz="0" w:space="0" w:color="auto"/>
        <w:bottom w:val="none" w:sz="0" w:space="0" w:color="auto"/>
        <w:right w:val="none" w:sz="0" w:space="0" w:color="auto"/>
      </w:divBdr>
    </w:div>
    <w:div w:id="2054839506">
      <w:bodyDiv w:val="1"/>
      <w:marLeft w:val="0"/>
      <w:marRight w:val="0"/>
      <w:marTop w:val="0"/>
      <w:marBottom w:val="0"/>
      <w:divBdr>
        <w:top w:val="none" w:sz="0" w:space="0" w:color="auto"/>
        <w:left w:val="none" w:sz="0" w:space="0" w:color="auto"/>
        <w:bottom w:val="none" w:sz="0" w:space="0" w:color="auto"/>
        <w:right w:val="none" w:sz="0" w:space="0" w:color="auto"/>
      </w:divBdr>
    </w:div>
    <w:div w:id="2124033186">
      <w:bodyDiv w:val="1"/>
      <w:marLeft w:val="0"/>
      <w:marRight w:val="0"/>
      <w:marTop w:val="0"/>
      <w:marBottom w:val="0"/>
      <w:divBdr>
        <w:top w:val="none" w:sz="0" w:space="0" w:color="auto"/>
        <w:left w:val="none" w:sz="0" w:space="0" w:color="auto"/>
        <w:bottom w:val="none" w:sz="0" w:space="0" w:color="auto"/>
        <w:right w:val="none" w:sz="0" w:space="0" w:color="auto"/>
      </w:divBdr>
    </w:div>
    <w:div w:id="212788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AE73C-64BE-45F1-8D98-5019915FB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TotalTime>
  <Pages>1</Pages>
  <Words>2659</Words>
  <Characters>15160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Выписка из приказа №65</vt:lpstr>
    </vt:vector>
  </TitlesOfParts>
  <Company>Финансовое управление</Company>
  <LinksUpToDate>false</LinksUpToDate>
  <CharactersWithSpaces>17784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Выписка из приказа №65</dc:title>
  <dc:subject/>
  <dc:creator>Финансовое управление</dc:creator>
  <cp:keywords/>
  <cp:lastModifiedBy>ПК</cp:lastModifiedBy>
  <cp:revision>110</cp:revision>
  <cp:lastPrinted>2023-09-20T04:26:00Z</cp:lastPrinted>
  <dcterms:created xsi:type="dcterms:W3CDTF">2017-05-02T07:05:00Z</dcterms:created>
  <dcterms:modified xsi:type="dcterms:W3CDTF">2023-09-20T05:26:00Z</dcterms:modified>
</cp:coreProperties>
</file>