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DA" w:rsidRDefault="00361BDA" w:rsidP="001C18EB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EB" w:rsidRDefault="001C18EB" w:rsidP="001C18EB">
      <w:pPr>
        <w:spacing w:line="252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b/>
          <w:noProof/>
          <w:color w:val="000000"/>
          <w:spacing w:val="20"/>
          <w:sz w:val="24"/>
          <w:lang w:eastAsia="ru-RU"/>
        </w:rPr>
        <w:drawing>
          <wp:inline distT="0" distB="0" distL="0" distR="0">
            <wp:extent cx="581025" cy="742950"/>
            <wp:effectExtent l="19050" t="0" r="952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EB" w:rsidRDefault="001C18EB" w:rsidP="001C18EB">
      <w:pPr>
        <w:spacing w:line="252" w:lineRule="auto"/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</w:rPr>
        <w:t>АДМИНИСТРАЦИЯ</w:t>
      </w:r>
    </w:p>
    <w:p w:rsidR="001C18EB" w:rsidRPr="00E253CF" w:rsidRDefault="001C18EB" w:rsidP="001C18EB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E253CF">
        <w:rPr>
          <w:b/>
          <w:spacing w:val="24"/>
          <w:sz w:val="24"/>
          <w:szCs w:val="24"/>
        </w:rPr>
        <w:t xml:space="preserve">ЗЕРНОВСКОГО  МУНИЦИПАЛЬНОГО ОБРАЗОВАНИЯ ДЕРГАЧЕВСКОГО МУНИЦИПАЛЬНОГО РАЙОНА </w:t>
      </w:r>
    </w:p>
    <w:p w:rsidR="001C18EB" w:rsidRPr="001C18EB" w:rsidRDefault="001C18EB" w:rsidP="001C18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24"/>
          <w:sz w:val="24"/>
          <w:szCs w:val="24"/>
        </w:rPr>
        <w:t xml:space="preserve">                         </w:t>
      </w:r>
      <w:r w:rsidRPr="001C18EB">
        <w:rPr>
          <w:rFonts w:ascii="Times New Roman" w:hAnsi="Times New Roman" w:cs="Times New Roman"/>
          <w:b/>
          <w:spacing w:val="24"/>
          <w:sz w:val="24"/>
          <w:szCs w:val="24"/>
        </w:rPr>
        <w:t>САРАТОВСКОЙ ОБЛАСТИ</w:t>
      </w:r>
    </w:p>
    <w:p w:rsidR="001C18EB" w:rsidRDefault="001C18EB" w:rsidP="007E3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B85596" w:rsidRPr="00B85596" w:rsidRDefault="00B85596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85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85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B85596" w:rsidRPr="00B85596" w:rsidRDefault="00B85596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C43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 xml:space="preserve">от </w:t>
      </w:r>
      <w:r w:rsidR="00D41F78"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Pr="00537478">
        <w:rPr>
          <w:rFonts w:ascii="Times New Roman" w:hAnsi="Times New Roman" w:cs="Times New Roman"/>
          <w:sz w:val="28"/>
          <w:szCs w:val="28"/>
        </w:rPr>
        <w:t>202</w:t>
      </w:r>
      <w:r w:rsidR="00D41F78">
        <w:rPr>
          <w:rFonts w:ascii="Times New Roman" w:hAnsi="Times New Roman" w:cs="Times New Roman"/>
          <w:sz w:val="28"/>
          <w:szCs w:val="28"/>
        </w:rPr>
        <w:t>3</w:t>
      </w:r>
      <w:r w:rsidRPr="0053747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41F78">
        <w:rPr>
          <w:rFonts w:ascii="Times New Roman" w:hAnsi="Times New Roman" w:cs="Times New Roman"/>
          <w:sz w:val="28"/>
          <w:szCs w:val="28"/>
        </w:rPr>
        <w:t>25</w:t>
      </w:r>
      <w:r w:rsidRPr="00537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87C43" w:rsidRDefault="00487C43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596" w:rsidRPr="00537478" w:rsidRDefault="001C18EB" w:rsidP="001C18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85596" w:rsidRPr="00537478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Зерновой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596" w:rsidRPr="00537478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B85596" w:rsidRPr="00537478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B85596" w:rsidRPr="00537478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 xml:space="preserve">ценностям по </w:t>
      </w:r>
      <w:proofErr w:type="gramStart"/>
      <w:r w:rsidRPr="00537478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proofErr w:type="gramEnd"/>
    </w:p>
    <w:p w:rsidR="004D0963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 xml:space="preserve">контролю в сфере благоустройства </w:t>
      </w:r>
      <w:r w:rsidR="004D0963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4D0963" w:rsidRDefault="004D0963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18EB"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 w:rsidR="001C18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85596" w:rsidRPr="00537478" w:rsidRDefault="004D0963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Дергачевского муниципального района </w:t>
      </w:r>
      <w:r w:rsidR="00D41F78">
        <w:rPr>
          <w:rFonts w:ascii="Times New Roman" w:hAnsi="Times New Roman" w:cs="Times New Roman"/>
          <w:b/>
          <w:sz w:val="28"/>
          <w:szCs w:val="28"/>
        </w:rPr>
        <w:t>на 2024</w:t>
      </w:r>
      <w:r w:rsidR="00B85596" w:rsidRPr="0053747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478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основании Устава </w:t>
      </w:r>
      <w:proofErr w:type="spellStart"/>
      <w:r w:rsidR="001C18EB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1C18EB">
        <w:rPr>
          <w:rFonts w:ascii="Times New Roman" w:hAnsi="Times New Roman" w:cs="Times New Roman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sz w:val="28"/>
          <w:szCs w:val="28"/>
        </w:rPr>
        <w:t>муниципального</w:t>
      </w:r>
      <w:r w:rsidR="001C18E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3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8EB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1C18EB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Pr="0053747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537478">
        <w:rPr>
          <w:rFonts w:ascii="Times New Roman" w:hAnsi="Times New Roman" w:cs="Times New Roman"/>
          <w:sz w:val="28"/>
          <w:szCs w:val="28"/>
        </w:rPr>
        <w:t xml:space="preserve"> Саратовской области, </w:t>
      </w:r>
    </w:p>
    <w:p w:rsidR="00B85596" w:rsidRPr="00537478" w:rsidRDefault="00B85596" w:rsidP="004D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E3CC6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7E3C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3747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53747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D0963">
        <w:rPr>
          <w:rFonts w:ascii="Times New Roman" w:hAnsi="Times New Roman" w:cs="Times New Roman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5596" w:rsidRPr="00537478" w:rsidRDefault="00B85596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</w:t>
      </w:r>
      <w:r w:rsidR="00487C43">
        <w:rPr>
          <w:rFonts w:ascii="Times New Roman" w:hAnsi="Times New Roman" w:cs="Times New Roman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sz w:val="28"/>
          <w:szCs w:val="28"/>
        </w:rPr>
        <w:t>охраняемым законом ценностям по муниципальному контролю в сфере</w:t>
      </w:r>
      <w:r w:rsidR="00487C43">
        <w:rPr>
          <w:rFonts w:ascii="Times New Roman" w:hAnsi="Times New Roman" w:cs="Times New Roman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4D0963" w:rsidRPr="004D0963">
        <w:rPr>
          <w:rFonts w:ascii="Times New Roman" w:hAnsi="Times New Roman" w:cs="Times New Roman"/>
          <w:sz w:val="28"/>
          <w:szCs w:val="28"/>
        </w:rPr>
        <w:t>на территории</w:t>
      </w:r>
      <w:r w:rsidR="007E3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CC6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7E3C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D0963" w:rsidRPr="004D0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963" w:rsidRPr="004D0963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4D0963" w:rsidRPr="004D09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41F78">
        <w:rPr>
          <w:rFonts w:ascii="Times New Roman" w:hAnsi="Times New Roman" w:cs="Times New Roman"/>
          <w:sz w:val="28"/>
          <w:szCs w:val="28"/>
        </w:rPr>
        <w:t>на 2024</w:t>
      </w:r>
      <w:r w:rsidRPr="0053747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 Дергачевского муниципального района Саратовской области.</w:t>
      </w:r>
    </w:p>
    <w:p w:rsidR="00B85596" w:rsidRPr="00537478" w:rsidRDefault="00B85596" w:rsidP="0048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</w:t>
      </w:r>
      <w:r w:rsidR="00487C43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4D0963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374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74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возлагается на </w:t>
      </w:r>
      <w:r w:rsidR="007E3CC6">
        <w:rPr>
          <w:rFonts w:ascii="Times New Roman" w:hAnsi="Times New Roman" w:cs="Times New Roman"/>
          <w:sz w:val="28"/>
          <w:szCs w:val="28"/>
        </w:rPr>
        <w:t xml:space="preserve">главу  </w:t>
      </w:r>
      <w:proofErr w:type="spellStart"/>
      <w:r w:rsidR="007E3CC6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7E3C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3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F1B" w:rsidRPr="0053747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603F1B" w:rsidRPr="0053747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E3CC6">
        <w:rPr>
          <w:rFonts w:ascii="Times New Roman" w:hAnsi="Times New Roman" w:cs="Times New Roman"/>
          <w:sz w:val="28"/>
          <w:szCs w:val="28"/>
        </w:rPr>
        <w:t>Кулушева</w:t>
      </w:r>
      <w:proofErr w:type="spellEnd"/>
      <w:r w:rsidR="007E3CC6"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4D0963" w:rsidRDefault="004D0963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596" w:rsidRPr="00537478" w:rsidRDefault="00B85596" w:rsidP="007E3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E3CC6"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</w:p>
    <w:p w:rsidR="00537478" w:rsidRPr="00537478" w:rsidRDefault="007E3CC6" w:rsidP="007E3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85596" w:rsidRPr="00537478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B85596" w:rsidRPr="0053747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5596" w:rsidRPr="005374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Б.Б.Кулушев</w:t>
      </w:r>
      <w:proofErr w:type="spellEnd"/>
    </w:p>
    <w:p w:rsidR="00537478" w:rsidRPr="00537478" w:rsidRDefault="00537478" w:rsidP="00487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963" w:rsidRDefault="004D0963" w:rsidP="004D0963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Приложение к постановлению</w:t>
      </w:r>
    </w:p>
    <w:p w:rsidR="00B85596" w:rsidRPr="00537478" w:rsidRDefault="00B85596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  <w:proofErr w:type="spellStart"/>
      <w:r w:rsidR="007E3CC6">
        <w:rPr>
          <w:rFonts w:ascii="Times New Roman" w:hAnsi="Times New Roman" w:cs="Times New Roman"/>
          <w:color w:val="010101"/>
          <w:sz w:val="28"/>
          <w:szCs w:val="28"/>
        </w:rPr>
        <w:t>Зерновского</w:t>
      </w:r>
      <w:proofErr w:type="spellEnd"/>
      <w:r w:rsidR="007E3CC6">
        <w:rPr>
          <w:rFonts w:ascii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537478" w:rsidRDefault="001722CE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от </w:t>
      </w:r>
      <w:r w:rsidR="00D41F78">
        <w:rPr>
          <w:rFonts w:ascii="Times New Roman" w:hAnsi="Times New Roman" w:cs="Times New Roman"/>
          <w:color w:val="010101"/>
          <w:sz w:val="28"/>
          <w:szCs w:val="28"/>
        </w:rPr>
        <w:t>11.12. 2023</w:t>
      </w:r>
      <w:r w:rsidR="00B85596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года № </w:t>
      </w:r>
      <w:r w:rsidR="00D41F78">
        <w:rPr>
          <w:rFonts w:ascii="Times New Roman" w:hAnsi="Times New Roman" w:cs="Times New Roman"/>
          <w:color w:val="010101"/>
          <w:sz w:val="28"/>
          <w:szCs w:val="28"/>
        </w:rPr>
        <w:t>25</w:t>
      </w: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Программа</w:t>
      </w: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профилактики рисков причинения вреда (ущерба)</w:t>
      </w: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охраняемым законом ценностям в рамках </w:t>
      </w:r>
      <w:proofErr w:type="gramStart"/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муниципального</w:t>
      </w:r>
      <w:proofErr w:type="gramEnd"/>
    </w:p>
    <w:p w:rsidR="006569BC" w:rsidRPr="006569BC" w:rsidRDefault="00B85596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контроля в сфере благоустройства </w:t>
      </w:r>
      <w:r w:rsidR="006569BC" w:rsidRPr="006569BC">
        <w:rPr>
          <w:rFonts w:ascii="Times New Roman" w:hAnsi="Times New Roman" w:cs="Times New Roman"/>
          <w:b/>
          <w:bCs/>
          <w:color w:val="010101"/>
          <w:sz w:val="28"/>
          <w:szCs w:val="28"/>
        </w:rPr>
        <w:t>на территории</w:t>
      </w:r>
    </w:p>
    <w:p w:rsidR="006569BC" w:rsidRPr="006569BC" w:rsidRDefault="007E3CC6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6569BC" w:rsidRPr="006569BC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муниципального образования </w:t>
      </w:r>
    </w:p>
    <w:p w:rsidR="00487C43" w:rsidRDefault="006569BC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6569BC">
        <w:rPr>
          <w:rFonts w:ascii="Times New Roman" w:hAnsi="Times New Roman" w:cs="Times New Roman"/>
          <w:b/>
          <w:bCs/>
          <w:color w:val="010101"/>
          <w:sz w:val="28"/>
          <w:szCs w:val="28"/>
        </w:rPr>
        <w:t>Дергачевско</w:t>
      </w:r>
      <w:r w:rsidR="001722CE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го муниципального </w:t>
      </w:r>
      <w:r w:rsidR="00D41F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района на 2024</w:t>
      </w:r>
      <w:r w:rsidRPr="006569BC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</w:t>
      </w:r>
    </w:p>
    <w:p w:rsidR="006569BC" w:rsidRDefault="006569BC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6569BC" w:rsidRPr="00537478" w:rsidRDefault="006569BC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1. Анализ текущего состояния муниципального</w:t>
      </w: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контроля в сфере благоустройства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1.1 Муниципальный контроль в сфере благоустройства 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территории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7E3CC6">
        <w:rPr>
          <w:rFonts w:ascii="Times New Roman" w:hAnsi="Times New Roman" w:cs="Times New Roman"/>
          <w:color w:val="010101"/>
          <w:sz w:val="28"/>
          <w:szCs w:val="28"/>
        </w:rPr>
        <w:t>Зерновского</w:t>
      </w:r>
      <w:proofErr w:type="spellEnd"/>
      <w:r w:rsidR="007E3CC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proofErr w:type="spellStart"/>
      <w:r w:rsidR="00603F1B">
        <w:rPr>
          <w:rFonts w:ascii="Times New Roman" w:hAnsi="Times New Roman" w:cs="Times New Roman"/>
          <w:color w:val="010101"/>
          <w:sz w:val="28"/>
          <w:szCs w:val="28"/>
        </w:rPr>
        <w:t>Дергачевского</w:t>
      </w:r>
      <w:proofErr w:type="spellEnd"/>
      <w:r w:rsidR="00603F1B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Саратовской области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осуществляется в соответствии с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Федеральным законом от 31.07.2020 года № 248-ФЗ «О государственном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контроле (надзоре) и муниципальном контроле в Российской Федерации»,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Федеральным законом от 06.10.2003 года № 131-ФЗ «Об общих принципах</w:t>
      </w:r>
    </w:p>
    <w:p w:rsidR="00603F1B" w:rsidRDefault="00B85596" w:rsidP="0060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организации местного самоуправления в Российской Федерации», 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>Уставом</w:t>
      </w:r>
      <w:r w:rsidR="00603F1B" w:rsidRPr="00603F1B">
        <w:rPr>
          <w:rFonts w:ascii="Times New Roman" w:hAnsi="Times New Roman" w:cs="Times New Roman"/>
          <w:sz w:val="28"/>
          <w:szCs w:val="28"/>
        </w:rPr>
        <w:t xml:space="preserve"> </w:t>
      </w:r>
      <w:r w:rsidR="00603F1B" w:rsidRPr="00537478">
        <w:rPr>
          <w:rFonts w:ascii="Times New Roman" w:hAnsi="Times New Roman" w:cs="Times New Roman"/>
          <w:sz w:val="28"/>
          <w:szCs w:val="28"/>
        </w:rPr>
        <w:t>Дергачевского муниципального района Саратовской области</w:t>
      </w:r>
      <w:r w:rsidR="00603F1B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7E3CC6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7E3CC6">
        <w:rPr>
          <w:rFonts w:ascii="Times New Roman" w:hAnsi="Times New Roman" w:cs="Times New Roman"/>
          <w:sz w:val="28"/>
          <w:szCs w:val="28"/>
        </w:rPr>
        <w:t xml:space="preserve"> </w:t>
      </w:r>
      <w:r w:rsidR="00603F1B" w:rsidRPr="005374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03F1B" w:rsidRPr="0053747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603F1B" w:rsidRPr="0053747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603F1B">
        <w:rPr>
          <w:rFonts w:ascii="Times New Roman" w:hAnsi="Times New Roman" w:cs="Times New Roman"/>
          <w:sz w:val="28"/>
          <w:szCs w:val="28"/>
        </w:rPr>
        <w:t>.</w:t>
      </w:r>
    </w:p>
    <w:p w:rsidR="00B85596" w:rsidRPr="00537478" w:rsidRDefault="00B85596" w:rsidP="00537478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1.2. Муниципальный контроль в сфере благоустройства на территории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7E3CC6">
        <w:rPr>
          <w:rFonts w:ascii="Times New Roman" w:hAnsi="Times New Roman" w:cs="Times New Roman"/>
          <w:color w:val="010101"/>
          <w:sz w:val="28"/>
          <w:szCs w:val="28"/>
        </w:rPr>
        <w:t>Зерновского</w:t>
      </w:r>
      <w:proofErr w:type="spellEnd"/>
      <w:r w:rsidR="007E3CC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603F1B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proofErr w:type="spellStart"/>
      <w:r w:rsidR="00603F1B">
        <w:rPr>
          <w:rFonts w:ascii="Times New Roman" w:hAnsi="Times New Roman" w:cs="Times New Roman"/>
          <w:color w:val="010101"/>
          <w:sz w:val="28"/>
          <w:szCs w:val="28"/>
        </w:rPr>
        <w:t>Дергачевского</w:t>
      </w:r>
      <w:proofErr w:type="spellEnd"/>
      <w:r w:rsidR="00603F1B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Саратовской области</w:t>
      </w:r>
      <w:r w:rsidR="00603F1B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>осуществляю</w:t>
      </w:r>
      <w:r w:rsidR="007E3CC6">
        <w:rPr>
          <w:rFonts w:ascii="Times New Roman" w:hAnsi="Times New Roman" w:cs="Times New Roman"/>
          <w:color w:val="010101"/>
          <w:sz w:val="28"/>
          <w:szCs w:val="28"/>
        </w:rPr>
        <w:t>т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A323F">
        <w:rPr>
          <w:rFonts w:ascii="Times New Roman" w:hAnsi="Times New Roman" w:cs="Times New Roman"/>
          <w:color w:val="010101"/>
          <w:sz w:val="28"/>
          <w:szCs w:val="28"/>
        </w:rPr>
        <w:t>глава</w:t>
      </w:r>
      <w:r w:rsidR="001722CE" w:rsidRPr="001722C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E9799A">
        <w:rPr>
          <w:rFonts w:ascii="Times New Roman" w:hAnsi="Times New Roman" w:cs="Times New Roman"/>
          <w:color w:val="010101"/>
          <w:sz w:val="28"/>
          <w:szCs w:val="28"/>
        </w:rPr>
        <w:t>Зерновского</w:t>
      </w:r>
      <w:proofErr w:type="spellEnd"/>
      <w:r w:rsidR="00E9799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E9799A" w:rsidRPr="00537478">
        <w:rPr>
          <w:rFonts w:ascii="Times New Roman" w:hAnsi="Times New Roman" w:cs="Times New Roman"/>
          <w:color w:val="010101"/>
          <w:sz w:val="28"/>
          <w:szCs w:val="28"/>
        </w:rPr>
        <w:t>муниципального образования</w:t>
      </w:r>
      <w:r w:rsidR="001722CE" w:rsidRPr="001722CE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E9799A" w:rsidRPr="00E9799A">
        <w:rPr>
          <w:rFonts w:ascii="Times New Roman" w:hAnsi="Times New Roman" w:cs="Times New Roman"/>
          <w:color w:val="010101"/>
          <w:sz w:val="28"/>
          <w:szCs w:val="28"/>
        </w:rPr>
        <w:t xml:space="preserve">и специалист  </w:t>
      </w:r>
      <w:r w:rsidR="001722CE" w:rsidRPr="001722CE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 </w:t>
      </w:r>
      <w:proofErr w:type="spellStart"/>
      <w:r w:rsidR="004A323F">
        <w:rPr>
          <w:rFonts w:ascii="Times New Roman" w:hAnsi="Times New Roman" w:cs="Times New Roman"/>
          <w:color w:val="010101"/>
          <w:sz w:val="28"/>
          <w:szCs w:val="28"/>
        </w:rPr>
        <w:t>Зерновского</w:t>
      </w:r>
      <w:proofErr w:type="spellEnd"/>
      <w:r w:rsidR="004A323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1722CE" w:rsidRPr="001722CE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</w:t>
      </w:r>
      <w:r w:rsidR="004A323F">
        <w:rPr>
          <w:rFonts w:ascii="Times New Roman" w:hAnsi="Times New Roman" w:cs="Times New Roman"/>
          <w:color w:val="010101"/>
          <w:sz w:val="28"/>
          <w:szCs w:val="28"/>
        </w:rPr>
        <w:t xml:space="preserve">образования  </w:t>
      </w:r>
      <w:r w:rsidRPr="00E9799A">
        <w:rPr>
          <w:rFonts w:ascii="Times New Roman" w:hAnsi="Times New Roman" w:cs="Times New Roman"/>
          <w:color w:val="010101"/>
          <w:sz w:val="28"/>
          <w:szCs w:val="28"/>
        </w:rPr>
        <w:t>(далее – орган муниципального контроля).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1.3. </w:t>
      </w:r>
      <w:proofErr w:type="gramStart"/>
      <w:r w:rsidRPr="00537478">
        <w:rPr>
          <w:rFonts w:ascii="Times New Roman" w:hAnsi="Times New Roman" w:cs="Times New Roman"/>
          <w:color w:val="010101"/>
          <w:sz w:val="28"/>
          <w:szCs w:val="28"/>
        </w:rPr>
        <w:t>Муниципальный контроль в сфере благоустройства осуществляется в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форме проверок соблюдения правил благоустройства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территории, требований к обеспечению доступности для инвалидов объектов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социальной, инженерной и транспортной инфраструктур и предоставляемых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услуг на территории </w:t>
      </w:r>
      <w:proofErr w:type="spellStart"/>
      <w:r w:rsidR="004A323F">
        <w:rPr>
          <w:rFonts w:ascii="Times New Roman" w:hAnsi="Times New Roman" w:cs="Times New Roman"/>
          <w:color w:val="010101"/>
          <w:sz w:val="28"/>
          <w:szCs w:val="28"/>
        </w:rPr>
        <w:t>Зерновского</w:t>
      </w:r>
      <w:proofErr w:type="spellEnd"/>
      <w:r w:rsidR="004A323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74A0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proofErr w:type="spellStart"/>
      <w:r w:rsidR="00474A0D">
        <w:rPr>
          <w:rFonts w:ascii="Times New Roman" w:hAnsi="Times New Roman" w:cs="Times New Roman"/>
          <w:color w:val="010101"/>
          <w:sz w:val="28"/>
          <w:szCs w:val="28"/>
        </w:rPr>
        <w:t>Дергачевского</w:t>
      </w:r>
      <w:proofErr w:type="spellEnd"/>
      <w:r w:rsidR="00474A0D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Саратовской области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информирования и консультирования физических и юридических лиц,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проживающих и (или) осуществляющих деятельность на территории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A323F">
        <w:rPr>
          <w:rFonts w:ascii="Times New Roman" w:hAnsi="Times New Roman" w:cs="Times New Roman"/>
          <w:color w:val="010101"/>
          <w:sz w:val="28"/>
          <w:szCs w:val="28"/>
        </w:rPr>
        <w:t>Зерновского</w:t>
      </w:r>
      <w:proofErr w:type="spellEnd"/>
      <w:r w:rsidR="004A323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74A0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proofErr w:type="spellStart"/>
      <w:r w:rsidR="00474A0D">
        <w:rPr>
          <w:rFonts w:ascii="Times New Roman" w:hAnsi="Times New Roman" w:cs="Times New Roman"/>
          <w:color w:val="010101"/>
          <w:sz w:val="28"/>
          <w:szCs w:val="28"/>
        </w:rPr>
        <w:t>Дергачевского</w:t>
      </w:r>
      <w:proofErr w:type="spellEnd"/>
      <w:r w:rsidR="00474A0D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Саратовской области</w:t>
      </w:r>
      <w:proofErr w:type="gramEnd"/>
      <w:r w:rsidRPr="00537478">
        <w:rPr>
          <w:rFonts w:ascii="Times New Roman" w:hAnsi="Times New Roman" w:cs="Times New Roman"/>
          <w:color w:val="010101"/>
          <w:sz w:val="28"/>
          <w:szCs w:val="28"/>
        </w:rPr>
        <w:t>, об установленных правилах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благоустройства.</w:t>
      </w:r>
    </w:p>
    <w:p w:rsidR="00BA72DD" w:rsidRDefault="00BA72DD" w:rsidP="00656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BA72DD">
        <w:rPr>
          <w:rFonts w:ascii="Times New Roman" w:hAnsi="Times New Roman" w:cs="Times New Roman"/>
          <w:color w:val="010101"/>
          <w:sz w:val="28"/>
          <w:szCs w:val="28"/>
        </w:rPr>
        <w:t xml:space="preserve">Объектами муниципального контроля в сфере благоустройства являются территории, земельные участки, строительные площадки, здания, строения, сооружения, ограждающие конструкции, объекты и элементы благоустройства, в том числе зеленые насаждения, малые архитектурные формы, средства наружной информации, знаки адресации, вывески, оборудование, а также действия (бездействие) юридических лиц, индивидуальных предпринимателей, граждан, в рамках которых должны соблюдаться обязательные требования, установленные правилами </w:t>
      </w:r>
      <w:r w:rsidRPr="00BA72DD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благоустройства </w:t>
      </w:r>
      <w:r w:rsidR="00E832BB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Pr="00BA72DD">
        <w:rPr>
          <w:rFonts w:ascii="Times New Roman" w:hAnsi="Times New Roman" w:cs="Times New Roman"/>
          <w:color w:val="010101"/>
          <w:sz w:val="28"/>
          <w:szCs w:val="28"/>
        </w:rPr>
        <w:t xml:space="preserve">территории </w:t>
      </w:r>
      <w:proofErr w:type="spellStart"/>
      <w:r w:rsidR="004A323F">
        <w:rPr>
          <w:rFonts w:ascii="Times New Roman" w:hAnsi="Times New Roman" w:cs="Times New Roman"/>
          <w:color w:val="010101"/>
          <w:sz w:val="28"/>
          <w:szCs w:val="28"/>
        </w:rPr>
        <w:t>Зерновского</w:t>
      </w:r>
      <w:proofErr w:type="spellEnd"/>
      <w:r w:rsidR="00E832BB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BA72DD">
        <w:rPr>
          <w:rFonts w:ascii="Times New Roman" w:hAnsi="Times New Roman" w:cs="Times New Roman"/>
          <w:color w:val="010101"/>
          <w:sz w:val="28"/>
          <w:szCs w:val="28"/>
        </w:rPr>
        <w:t>муниципаль</w:t>
      </w:r>
      <w:r w:rsidR="00E832BB">
        <w:rPr>
          <w:rFonts w:ascii="Times New Roman" w:hAnsi="Times New Roman" w:cs="Times New Roman"/>
          <w:color w:val="010101"/>
          <w:sz w:val="28"/>
          <w:szCs w:val="28"/>
        </w:rPr>
        <w:t>ного образования</w:t>
      </w:r>
      <w:proofErr w:type="gramEnd"/>
      <w:r w:rsidRPr="00BA72DD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6569BC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BA72DD">
        <w:rPr>
          <w:rFonts w:ascii="Times New Roman" w:hAnsi="Times New Roman" w:cs="Times New Roman"/>
          <w:color w:val="010101"/>
          <w:sz w:val="28"/>
          <w:szCs w:val="28"/>
        </w:rPr>
        <w:t xml:space="preserve">объекты социальной, инженерной и транспортной инфраструктур </w:t>
      </w:r>
      <w:r>
        <w:rPr>
          <w:rFonts w:ascii="Times New Roman" w:hAnsi="Times New Roman" w:cs="Times New Roman"/>
          <w:color w:val="010101"/>
          <w:sz w:val="28"/>
          <w:szCs w:val="28"/>
        </w:rPr>
        <w:t>и предоставляемые ими услуги.</w:t>
      </w:r>
      <w:proofErr w:type="gramEnd"/>
    </w:p>
    <w:p w:rsidR="00B85596" w:rsidRPr="00537478" w:rsidRDefault="00D41F78" w:rsidP="00BA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1.4. В 2023</w:t>
      </w:r>
      <w:r w:rsidR="00B85596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году проверки не проводились.</w:t>
      </w:r>
    </w:p>
    <w:p w:rsidR="00B85596" w:rsidRPr="00537478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2. Цели и задачи программы</w:t>
      </w:r>
    </w:p>
    <w:p w:rsidR="00BA72DD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Настоящ</w:t>
      </w:r>
      <w:r w:rsidR="00D41F78">
        <w:rPr>
          <w:rFonts w:ascii="Times New Roman" w:hAnsi="Times New Roman" w:cs="Times New Roman"/>
          <w:color w:val="010101"/>
          <w:sz w:val="28"/>
          <w:szCs w:val="28"/>
        </w:rPr>
        <w:t>ая Программа разработана на 2024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год и определяет цели, задачи и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порядок осуществления администрацией </w:t>
      </w:r>
      <w:proofErr w:type="spellStart"/>
      <w:r w:rsidR="00E9799A">
        <w:rPr>
          <w:rFonts w:ascii="Times New Roman" w:hAnsi="Times New Roman" w:cs="Times New Roman"/>
          <w:color w:val="010101"/>
          <w:sz w:val="28"/>
          <w:szCs w:val="28"/>
        </w:rPr>
        <w:t>Зерновского</w:t>
      </w:r>
      <w:proofErr w:type="spellEnd"/>
      <w:r w:rsidR="00E9799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E9799A" w:rsidRPr="00537478">
        <w:rPr>
          <w:rFonts w:ascii="Times New Roman" w:hAnsi="Times New Roman" w:cs="Times New Roman"/>
          <w:color w:val="010101"/>
          <w:sz w:val="28"/>
          <w:szCs w:val="28"/>
        </w:rPr>
        <w:t>муниципального образования</w:t>
      </w:r>
      <w:r w:rsidR="00E9799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BA72DD">
        <w:rPr>
          <w:rFonts w:ascii="Times New Roman" w:hAnsi="Times New Roman" w:cs="Times New Roman"/>
          <w:color w:val="010101"/>
          <w:sz w:val="28"/>
          <w:szCs w:val="28"/>
        </w:rPr>
        <w:t>Дергачевского</w:t>
      </w:r>
      <w:proofErr w:type="spellEnd"/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A72D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</w:t>
      </w:r>
      <w:r w:rsidR="004D0963">
        <w:rPr>
          <w:rFonts w:ascii="Times New Roman" w:hAnsi="Times New Roman" w:cs="Times New Roman"/>
          <w:color w:val="010101"/>
          <w:sz w:val="28"/>
          <w:szCs w:val="28"/>
        </w:rPr>
        <w:t>района</w:t>
      </w:r>
      <w:r w:rsidR="00BA72D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>Саратовской области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профилактических мероприятий, направленных на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предупреждение нарушений обязательных требований в сфере благоустройства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D0963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территории </w:t>
      </w:r>
      <w:proofErr w:type="spellStart"/>
      <w:r w:rsidR="004A323F">
        <w:rPr>
          <w:rFonts w:ascii="Times New Roman" w:hAnsi="Times New Roman" w:cs="Times New Roman"/>
          <w:color w:val="010101"/>
          <w:sz w:val="28"/>
          <w:szCs w:val="28"/>
        </w:rPr>
        <w:t>Зерновского</w:t>
      </w:r>
      <w:proofErr w:type="spellEnd"/>
      <w:r w:rsidR="004A323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A72D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proofErr w:type="spellStart"/>
      <w:r w:rsidR="00BA72DD">
        <w:rPr>
          <w:rFonts w:ascii="Times New Roman" w:hAnsi="Times New Roman" w:cs="Times New Roman"/>
          <w:color w:val="010101"/>
          <w:sz w:val="28"/>
          <w:szCs w:val="28"/>
        </w:rPr>
        <w:t>Дергачевского</w:t>
      </w:r>
      <w:proofErr w:type="spellEnd"/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Саратовской области.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Целями профилактической работы являются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:</w:t>
      </w:r>
    </w:p>
    <w:p w:rsidR="00B85596" w:rsidRPr="00537478" w:rsidRDefault="00B85596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</w:t>
      </w:r>
      <w:r w:rsidR="004D096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по благоустройства всеми контролируемыми лицами;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нарушениям обязательных требований и (или) причинению вреда (ущерба)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охраняемым законом ценностям;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предотвращение угрозы безопасности жизни и здоровья людей;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контролируемых лиц, повышение информированности о способах их соблюдения.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Задачами профилактической работы являются: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укрепление системы профилактики нарушений обязательных требований в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сфере благоустройства;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нарушениям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обязательных требований, разработка мероприятий, направленных на устранение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таких причин;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повышение правосознания и правовой культуры юридических лиц,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индивидуальных предпринимателей и граждан.</w:t>
      </w:r>
    </w:p>
    <w:p w:rsidR="00B85596" w:rsidRPr="00537478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3. Перечень профилактических мероприятий</w:t>
      </w:r>
    </w:p>
    <w:p w:rsidR="00BA72DD" w:rsidRPr="00537478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При осуществлении муниципального контроля могут проводиться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следующие виды профилактических мероприятий: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1) информирование;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2) обобщение правоприменительной практики;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3) объявление предостережений;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4) консультирование;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5) профилактический визит.</w:t>
      </w:r>
    </w:p>
    <w:tbl>
      <w:tblPr>
        <w:tblStyle w:val="a5"/>
        <w:tblW w:w="0" w:type="auto"/>
        <w:tblLook w:val="04A0"/>
      </w:tblPr>
      <w:tblGrid>
        <w:gridCol w:w="540"/>
        <w:gridCol w:w="3254"/>
        <w:gridCol w:w="3370"/>
        <w:gridCol w:w="2407"/>
      </w:tblGrid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2407" w:type="dxa"/>
          </w:tcPr>
          <w:p w:rsidR="00BA72DD" w:rsidRPr="004809CF" w:rsidRDefault="00FE4798" w:rsidP="008E5A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 w:rsidR="001722CE" w:rsidRPr="001722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принятия </w:t>
            </w:r>
            <w:proofErr w:type="gram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</w:t>
            </w:r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актов или внесения</w:t>
            </w:r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</w:t>
            </w:r>
            <w:proofErr w:type="gram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proofErr w:type="gramEnd"/>
          </w:p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2407" w:type="dxa"/>
          </w:tcPr>
          <w:p w:rsidR="004A323F" w:rsidRPr="004A323F" w:rsidRDefault="004A323F" w:rsidP="004A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</w:t>
            </w:r>
          </w:p>
          <w:p w:rsidR="004A323F" w:rsidRPr="004A323F" w:rsidRDefault="004A323F" w:rsidP="004A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DD" w:rsidRPr="004809CF" w:rsidRDefault="004A323F" w:rsidP="004A323F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администрации </w:t>
            </w:r>
            <w:proofErr w:type="spellStart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</w:t>
            </w:r>
            <w:r>
              <w:rPr>
                <w:sz w:val="24"/>
                <w:szCs w:val="24"/>
              </w:rPr>
              <w:t xml:space="preserve">  </w:t>
            </w:r>
            <w:r w:rsidRPr="004A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4" w:type="dxa"/>
          </w:tcPr>
          <w:p w:rsidR="00BA72DD" w:rsidRPr="00ED47D7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D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B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</w:tcPr>
          <w:p w:rsidR="004A323F" w:rsidRPr="004A323F" w:rsidRDefault="004A323F" w:rsidP="004A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</w:t>
            </w:r>
          </w:p>
          <w:p w:rsidR="004A323F" w:rsidRPr="004A323F" w:rsidRDefault="004A323F" w:rsidP="004A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DD" w:rsidRDefault="004A323F" w:rsidP="004A3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администрации </w:t>
            </w:r>
            <w:proofErr w:type="spellStart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BA72DD" w:rsidRPr="00ED47D7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ED47D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бъявление предостережений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47D7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07" w:type="dxa"/>
          </w:tcPr>
          <w:p w:rsidR="004A323F" w:rsidRPr="004A323F" w:rsidRDefault="004A323F" w:rsidP="004A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</w:t>
            </w:r>
          </w:p>
          <w:p w:rsidR="004A323F" w:rsidRPr="004A323F" w:rsidRDefault="004A323F" w:rsidP="004A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DD" w:rsidRDefault="004A323F" w:rsidP="004A3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администрации </w:t>
            </w:r>
            <w:proofErr w:type="spellStart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5EF3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посредством </w:t>
            </w:r>
            <w:proofErr w:type="spellStart"/>
            <w:r w:rsidRPr="002B5EF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2B5EF3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обращения контролируемого</w:t>
            </w:r>
          </w:p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лица или его представителя</w:t>
            </w:r>
          </w:p>
        </w:tc>
        <w:tc>
          <w:tcPr>
            <w:tcW w:w="2407" w:type="dxa"/>
          </w:tcPr>
          <w:p w:rsidR="004A323F" w:rsidRPr="004A323F" w:rsidRDefault="004A323F" w:rsidP="004A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</w:t>
            </w:r>
          </w:p>
          <w:p w:rsidR="004A323F" w:rsidRPr="004A323F" w:rsidRDefault="004A323F" w:rsidP="004A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DD" w:rsidRPr="004809CF" w:rsidRDefault="004A323F" w:rsidP="004A3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администрации </w:t>
            </w:r>
            <w:proofErr w:type="spellStart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  <w:p w:rsidR="00BA72DD" w:rsidRPr="004809CF" w:rsidRDefault="00D42BB6" w:rsidP="008E5A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A72DD"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</w:tcPr>
          <w:p w:rsidR="004A323F" w:rsidRPr="004A323F" w:rsidRDefault="004A323F" w:rsidP="004A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</w:t>
            </w:r>
          </w:p>
          <w:p w:rsidR="004A323F" w:rsidRPr="004A323F" w:rsidRDefault="004A323F" w:rsidP="004A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DD" w:rsidRPr="004809CF" w:rsidRDefault="004A323F" w:rsidP="004A32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администрации </w:t>
            </w:r>
            <w:proofErr w:type="spellStart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A323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</w:t>
            </w:r>
            <w:r w:rsidRPr="004A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</w:tbl>
    <w:p w:rsidR="004D0963" w:rsidRDefault="004D0963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B85596" w:rsidRPr="00537478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Показатели результативности и эффективности программы профилактики:</w:t>
      </w:r>
    </w:p>
    <w:p w:rsidR="00B85596" w:rsidRPr="00537478" w:rsidRDefault="00B85596" w:rsidP="00BA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1) количество контрольных мероприятий, проведенных в рамках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муниципального контроля в сфере благоустройства;</w:t>
      </w:r>
    </w:p>
    <w:p w:rsidR="00B85596" w:rsidRPr="00537478" w:rsidRDefault="00B85596" w:rsidP="00BA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2) количество контрольных мероприятий, проведенных в рамках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муниципального контроля в сфере благоустройства, без выявленных нарушений;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3) количество предписаний об устранении выявленных нарушений;</w:t>
      </w:r>
    </w:p>
    <w:p w:rsidR="00B85596" w:rsidRPr="00537478" w:rsidRDefault="00B85596" w:rsidP="00BA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4) количество осуществленных профилактических мероприятий в форме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информирования;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5) количество осуществленных профилактических мероприятий в форме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консультирования.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5596" w:rsidRPr="00537478" w:rsidSect="00361BD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596"/>
    <w:rsid w:val="001722CE"/>
    <w:rsid w:val="001C18EB"/>
    <w:rsid w:val="00361BDA"/>
    <w:rsid w:val="00366BA7"/>
    <w:rsid w:val="003A4CAE"/>
    <w:rsid w:val="00474A0D"/>
    <w:rsid w:val="00487C43"/>
    <w:rsid w:val="004A323F"/>
    <w:rsid w:val="004A5027"/>
    <w:rsid w:val="004B48DB"/>
    <w:rsid w:val="004D0963"/>
    <w:rsid w:val="00537478"/>
    <w:rsid w:val="00603F1B"/>
    <w:rsid w:val="006569BC"/>
    <w:rsid w:val="007E3CC6"/>
    <w:rsid w:val="008C2C6F"/>
    <w:rsid w:val="00A4027C"/>
    <w:rsid w:val="00A44692"/>
    <w:rsid w:val="00B85596"/>
    <w:rsid w:val="00BA72DD"/>
    <w:rsid w:val="00C07C0F"/>
    <w:rsid w:val="00C66A6D"/>
    <w:rsid w:val="00D41F78"/>
    <w:rsid w:val="00D42BB6"/>
    <w:rsid w:val="00E32063"/>
    <w:rsid w:val="00E832BB"/>
    <w:rsid w:val="00E9799A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5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7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unhideWhenUsed/>
    <w:rsid w:val="001C18E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1C18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18</cp:revision>
  <dcterms:created xsi:type="dcterms:W3CDTF">2021-10-05T11:47:00Z</dcterms:created>
  <dcterms:modified xsi:type="dcterms:W3CDTF">2023-12-12T11:31:00Z</dcterms:modified>
</cp:coreProperties>
</file>